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786" w:rsidRPr="00AE72A3" w:rsidRDefault="00386786" w:rsidP="003702A3">
      <w:pPr>
        <w:ind w:firstLine="851"/>
        <w:jc w:val="both"/>
        <w:rPr>
          <w:rFonts w:ascii="Times New Roman" w:hAnsi="Times New Roman" w:cs="Times New Roman"/>
          <w:sz w:val="28"/>
          <w:szCs w:val="28"/>
        </w:rPr>
      </w:pPr>
      <w:r w:rsidRPr="00AE72A3">
        <w:rPr>
          <w:rFonts w:ascii="Times New Roman" w:hAnsi="Times New Roman" w:cs="Times New Roman"/>
          <w:sz w:val="28"/>
          <w:szCs w:val="28"/>
        </w:rPr>
        <w:t xml:space="preserve">Установка </w:t>
      </w:r>
      <w:r w:rsidR="00937398" w:rsidRPr="00AE72A3">
        <w:rPr>
          <w:rFonts w:ascii="Times New Roman" w:hAnsi="Times New Roman" w:cs="Times New Roman"/>
          <w:sz w:val="28"/>
          <w:szCs w:val="28"/>
        </w:rPr>
        <w:t>дополнительного оборудования</w:t>
      </w:r>
      <w:r w:rsidRPr="00AE72A3">
        <w:rPr>
          <w:rFonts w:ascii="Times New Roman" w:hAnsi="Times New Roman" w:cs="Times New Roman"/>
          <w:sz w:val="28"/>
          <w:szCs w:val="28"/>
        </w:rPr>
        <w:t xml:space="preserve"> обоснована</w:t>
      </w:r>
      <w:r w:rsidR="00D7717D" w:rsidRPr="00AE72A3">
        <w:rPr>
          <w:rFonts w:ascii="Times New Roman" w:hAnsi="Times New Roman" w:cs="Times New Roman"/>
          <w:sz w:val="28"/>
          <w:szCs w:val="28"/>
        </w:rPr>
        <w:t xml:space="preserve"> физическим износом ранее установленного оборудования потребителей и необходима его замена в соответствии со</w:t>
      </w:r>
      <w:r w:rsidRPr="00AE72A3">
        <w:rPr>
          <w:rFonts w:ascii="Times New Roman" w:hAnsi="Times New Roman" w:cs="Times New Roman"/>
          <w:sz w:val="28"/>
          <w:szCs w:val="28"/>
        </w:rPr>
        <w:t xml:space="preserve"> следующими </w:t>
      </w:r>
      <w:r w:rsidR="006A77AF" w:rsidRPr="00AE72A3">
        <w:rPr>
          <w:rFonts w:ascii="Times New Roman" w:hAnsi="Times New Roman" w:cs="Times New Roman"/>
          <w:sz w:val="28"/>
          <w:szCs w:val="28"/>
        </w:rPr>
        <w:t>требованиями</w:t>
      </w:r>
      <w:r w:rsidR="004B2B1F" w:rsidRPr="00AE72A3">
        <w:rPr>
          <w:rFonts w:ascii="Times New Roman" w:hAnsi="Times New Roman" w:cs="Times New Roman"/>
          <w:sz w:val="28"/>
          <w:szCs w:val="28"/>
        </w:rPr>
        <w:t xml:space="preserve"> Правил </w:t>
      </w:r>
      <w:r w:rsidR="004F22EF" w:rsidRPr="00AE72A3">
        <w:rPr>
          <w:rFonts w:ascii="Times New Roman" w:hAnsi="Times New Roman" w:cs="Times New Roman"/>
          <w:sz w:val="28"/>
          <w:szCs w:val="28"/>
        </w:rPr>
        <w:t>устройства</w:t>
      </w:r>
      <w:r w:rsidR="004B2B1F" w:rsidRPr="00AE72A3">
        <w:rPr>
          <w:rFonts w:ascii="Times New Roman" w:hAnsi="Times New Roman" w:cs="Times New Roman"/>
          <w:sz w:val="28"/>
          <w:szCs w:val="28"/>
        </w:rPr>
        <w:t xml:space="preserve"> электроустановок</w:t>
      </w:r>
      <w:r w:rsidRPr="00AE72A3">
        <w:rPr>
          <w:rFonts w:ascii="Times New Roman" w:hAnsi="Times New Roman" w:cs="Times New Roman"/>
          <w:sz w:val="28"/>
          <w:szCs w:val="28"/>
        </w:rPr>
        <w:t>:</w:t>
      </w:r>
    </w:p>
    <w:p w:rsidR="00E665F5" w:rsidRPr="00AE72A3" w:rsidRDefault="004F22EF" w:rsidP="003702A3">
      <w:pPr>
        <w:ind w:firstLine="851"/>
        <w:jc w:val="both"/>
        <w:rPr>
          <w:rFonts w:ascii="Times New Roman" w:hAnsi="Times New Roman" w:cs="Times New Roman"/>
          <w:sz w:val="28"/>
          <w:szCs w:val="28"/>
        </w:rPr>
      </w:pPr>
      <w:r w:rsidRPr="00AE72A3">
        <w:rPr>
          <w:rFonts w:ascii="Times New Roman" w:hAnsi="Times New Roman" w:cs="Times New Roman"/>
          <w:b/>
          <w:sz w:val="28"/>
          <w:szCs w:val="28"/>
        </w:rPr>
        <w:t xml:space="preserve">(Щит </w:t>
      </w:r>
      <w:proofErr w:type="spellStart"/>
      <w:r w:rsidRPr="00AE72A3">
        <w:rPr>
          <w:rFonts w:ascii="Times New Roman" w:hAnsi="Times New Roman" w:cs="Times New Roman"/>
          <w:b/>
          <w:sz w:val="28"/>
          <w:szCs w:val="28"/>
        </w:rPr>
        <w:t>ЩУРн-П</w:t>
      </w:r>
      <w:proofErr w:type="spellEnd"/>
      <w:r w:rsidRPr="00AE72A3">
        <w:rPr>
          <w:rFonts w:ascii="Times New Roman" w:hAnsi="Times New Roman" w:cs="Times New Roman"/>
          <w:b/>
          <w:sz w:val="28"/>
          <w:szCs w:val="28"/>
        </w:rPr>
        <w:t xml:space="preserve"> 1/3 IP66 PC):</w:t>
      </w:r>
      <w:r w:rsidR="003702A3" w:rsidRPr="00AE72A3">
        <w:rPr>
          <w:rFonts w:ascii="Times New Roman" w:hAnsi="Times New Roman" w:cs="Times New Roman"/>
          <w:sz w:val="28"/>
          <w:szCs w:val="28"/>
        </w:rPr>
        <w:t xml:space="preserve"> Планируется устанавливать в МКД без этажных учетно-распределительных щитов в соответствии с.</w:t>
      </w:r>
      <w:r w:rsidRPr="00AE72A3">
        <w:rPr>
          <w:rFonts w:ascii="Times New Roman" w:hAnsi="Times New Roman" w:cs="Times New Roman"/>
          <w:sz w:val="28"/>
          <w:szCs w:val="28"/>
        </w:rPr>
        <w:t xml:space="preserve"> </w:t>
      </w:r>
      <w:r w:rsidR="00E665F5" w:rsidRPr="00AE72A3">
        <w:rPr>
          <w:rFonts w:ascii="Times New Roman" w:hAnsi="Times New Roman" w:cs="Times New Roman"/>
          <w:b/>
          <w:sz w:val="28"/>
          <w:szCs w:val="28"/>
        </w:rPr>
        <w:t>п.</w:t>
      </w:r>
      <w:r w:rsidRPr="00AE72A3">
        <w:rPr>
          <w:rFonts w:ascii="Times New Roman" w:hAnsi="Times New Roman" w:cs="Times New Roman"/>
          <w:b/>
          <w:sz w:val="28"/>
          <w:szCs w:val="28"/>
        </w:rPr>
        <w:t xml:space="preserve"> </w:t>
      </w:r>
      <w:r w:rsidR="00E665F5" w:rsidRPr="00AE72A3">
        <w:rPr>
          <w:rFonts w:ascii="Times New Roman" w:hAnsi="Times New Roman" w:cs="Times New Roman"/>
          <w:b/>
          <w:sz w:val="28"/>
          <w:szCs w:val="28"/>
        </w:rPr>
        <w:t>1.5.30.</w:t>
      </w:r>
      <w:r w:rsidR="00E665F5" w:rsidRPr="00AE72A3">
        <w:rPr>
          <w:rFonts w:ascii="Times New Roman" w:hAnsi="Times New Roman" w:cs="Times New Roman"/>
          <w:sz w:val="28"/>
          <w:szCs w:val="28"/>
        </w:rPr>
        <w:t xml:space="preserve"> 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w:t>
      </w:r>
      <w:r w:rsidR="003702A3" w:rsidRPr="00AE72A3">
        <w:rPr>
          <w:rFonts w:ascii="Times New Roman" w:hAnsi="Times New Roman" w:cs="Times New Roman"/>
          <w:sz w:val="28"/>
          <w:szCs w:val="28"/>
        </w:rPr>
        <w:t xml:space="preserve">циферблата, а также </w:t>
      </w:r>
      <w:r w:rsidR="004B2B1F" w:rsidRPr="00AE72A3">
        <w:rPr>
          <w:rFonts w:ascii="Times New Roman" w:hAnsi="Times New Roman" w:cs="Times New Roman"/>
          <w:b/>
          <w:sz w:val="28"/>
          <w:szCs w:val="28"/>
        </w:rPr>
        <w:t>п</w:t>
      </w:r>
      <w:r w:rsidR="00E665F5" w:rsidRPr="00AE72A3">
        <w:rPr>
          <w:rFonts w:ascii="Times New Roman" w:hAnsi="Times New Roman" w:cs="Times New Roman"/>
          <w:b/>
          <w:sz w:val="28"/>
          <w:szCs w:val="28"/>
        </w:rPr>
        <w:t>. 1.5.31.</w:t>
      </w:r>
      <w:r w:rsidR="00E665F5" w:rsidRPr="00AE72A3">
        <w:rPr>
          <w:rFonts w:ascii="Times New Roman" w:hAnsi="Times New Roman" w:cs="Times New Roman"/>
          <w:sz w:val="28"/>
          <w:szCs w:val="28"/>
        </w:rPr>
        <w:t xml:space="preserve"> Конструкции и размеры шкафов, ниш, щитков и т.п. должны обеспечивать удобный доступ к зажимам счетчиков и трансформаторов тока. Кроме того, должна быть обеспечена возможность удобной замены счетчика и установки его с уклоном не более 1 град. Конструкция его крепления должна обеспечивать возможность установки и съема счетчика с лицевой стороны.</w:t>
      </w:r>
    </w:p>
    <w:p w:rsidR="006E050E" w:rsidRPr="00AE72A3" w:rsidRDefault="004B2B1F" w:rsidP="003702A3">
      <w:pPr>
        <w:ind w:firstLine="851"/>
        <w:jc w:val="both"/>
        <w:rPr>
          <w:rFonts w:ascii="Times New Roman" w:hAnsi="Times New Roman" w:cs="Times New Roman"/>
          <w:sz w:val="28"/>
          <w:szCs w:val="28"/>
        </w:rPr>
      </w:pPr>
      <w:r w:rsidRPr="00AE72A3">
        <w:rPr>
          <w:rFonts w:ascii="Times New Roman" w:hAnsi="Times New Roman" w:cs="Times New Roman"/>
          <w:b/>
          <w:sz w:val="28"/>
          <w:szCs w:val="28"/>
        </w:rPr>
        <w:t>п</w:t>
      </w:r>
      <w:r w:rsidR="006E050E" w:rsidRPr="00AE72A3">
        <w:rPr>
          <w:rFonts w:ascii="Times New Roman" w:hAnsi="Times New Roman" w:cs="Times New Roman"/>
          <w:b/>
          <w:sz w:val="28"/>
          <w:szCs w:val="28"/>
        </w:rPr>
        <w:t>. 1.5.35.</w:t>
      </w:r>
      <w:r w:rsidR="006E050E" w:rsidRPr="00AE72A3">
        <w:rPr>
          <w:rFonts w:ascii="Times New Roman" w:hAnsi="Times New Roman" w:cs="Times New Roman"/>
          <w:sz w:val="28"/>
          <w:szCs w:val="28"/>
        </w:rPr>
        <w:t xml:space="preserve"> При монтаже электропроводки для присоединения счетчиков непосредственного включения около счетчиков необходимо оставлять концы проводов длиной не менее 120 мм. Изоляция или оболочка нулевого провода на длине 100 мм перед счетчиком должна иметь отличительную окраску</w:t>
      </w:r>
    </w:p>
    <w:p w:rsidR="00E665F5" w:rsidRPr="00AE72A3" w:rsidRDefault="004F22EF" w:rsidP="003702A3">
      <w:pPr>
        <w:pStyle w:val="ConsPlusNormal"/>
        <w:spacing w:before="240"/>
        <w:ind w:firstLine="851"/>
        <w:jc w:val="both"/>
        <w:rPr>
          <w:sz w:val="28"/>
          <w:szCs w:val="28"/>
        </w:rPr>
      </w:pPr>
      <w:r w:rsidRPr="00AE72A3">
        <w:rPr>
          <w:b/>
          <w:sz w:val="28"/>
          <w:szCs w:val="28"/>
        </w:rPr>
        <w:t>(Автоматический выключатель однополюсный, характеристика С, ток 40А):</w:t>
      </w:r>
      <w:r w:rsidR="003702A3" w:rsidRPr="00AE72A3">
        <w:rPr>
          <w:b/>
          <w:sz w:val="28"/>
          <w:szCs w:val="28"/>
        </w:rPr>
        <w:t xml:space="preserve"> </w:t>
      </w:r>
      <w:r w:rsidR="003702A3" w:rsidRPr="00AE72A3">
        <w:rPr>
          <w:sz w:val="28"/>
          <w:szCs w:val="28"/>
        </w:rPr>
        <w:t>устанавливается в соответствии с</w:t>
      </w:r>
      <w:r w:rsidR="003702A3" w:rsidRPr="00AE72A3">
        <w:rPr>
          <w:b/>
          <w:sz w:val="28"/>
          <w:szCs w:val="28"/>
        </w:rPr>
        <w:t xml:space="preserve"> </w:t>
      </w:r>
      <w:r w:rsidR="004B2B1F" w:rsidRPr="00AE72A3">
        <w:rPr>
          <w:b/>
          <w:sz w:val="28"/>
          <w:szCs w:val="28"/>
        </w:rPr>
        <w:t>п</w:t>
      </w:r>
      <w:r w:rsidR="00E665F5" w:rsidRPr="00AE72A3">
        <w:rPr>
          <w:b/>
          <w:sz w:val="28"/>
          <w:szCs w:val="28"/>
        </w:rPr>
        <w:t xml:space="preserve">. 1.5.36. </w:t>
      </w:r>
      <w:r w:rsidR="00E665F5" w:rsidRPr="00AE72A3">
        <w:rPr>
          <w:sz w:val="28"/>
          <w:szCs w:val="28"/>
        </w:rPr>
        <w:t>Для безопасной установки и замены счетчиков в сетях напряжением до 380</w:t>
      </w:r>
      <w:proofErr w:type="gramStart"/>
      <w:r w:rsidR="00E665F5" w:rsidRPr="00AE72A3">
        <w:rPr>
          <w:sz w:val="28"/>
          <w:szCs w:val="28"/>
        </w:rPr>
        <w:t xml:space="preserve"> В</w:t>
      </w:r>
      <w:proofErr w:type="gramEnd"/>
      <w:r w:rsidR="00E665F5" w:rsidRPr="00AE72A3">
        <w:rPr>
          <w:sz w:val="28"/>
          <w:szCs w:val="28"/>
        </w:rPr>
        <w:t xml:space="preserve"> должна предусматриваться возможность отключения счетчика установленными до него на расстоянии не более 10 м коммутационным аппаратом или предохранителями. Снятие напряжения должно предусматриваться со всех фаз, присоединяемых к счетчику.</w:t>
      </w:r>
      <w:r w:rsidR="00304229">
        <w:rPr>
          <w:sz w:val="28"/>
          <w:szCs w:val="28"/>
        </w:rPr>
        <w:t xml:space="preserve"> Ранее установленное оборудование либо отсутствует совсем</w:t>
      </w:r>
      <w:proofErr w:type="gramStart"/>
      <w:r w:rsidR="00304229">
        <w:rPr>
          <w:sz w:val="28"/>
          <w:szCs w:val="28"/>
        </w:rPr>
        <w:t xml:space="preserve"> ,</w:t>
      </w:r>
      <w:proofErr w:type="gramEnd"/>
      <w:r w:rsidR="00304229">
        <w:rPr>
          <w:sz w:val="28"/>
          <w:szCs w:val="28"/>
        </w:rPr>
        <w:t>либо имеет критический износ (оплавление в местах присоединения, сколы ,</w:t>
      </w:r>
      <w:proofErr w:type="spellStart"/>
      <w:r w:rsidR="00304229">
        <w:rPr>
          <w:sz w:val="28"/>
          <w:szCs w:val="28"/>
        </w:rPr>
        <w:t>трещены</w:t>
      </w:r>
      <w:proofErr w:type="spellEnd"/>
      <w:r w:rsidR="00304229">
        <w:rPr>
          <w:sz w:val="28"/>
          <w:szCs w:val="28"/>
        </w:rPr>
        <w:t>)</w:t>
      </w:r>
    </w:p>
    <w:p w:rsidR="004F22EF" w:rsidRPr="00AE72A3" w:rsidRDefault="004F22EF" w:rsidP="003702A3">
      <w:pPr>
        <w:ind w:firstLine="851"/>
        <w:jc w:val="both"/>
        <w:rPr>
          <w:rFonts w:ascii="Times New Roman" w:eastAsia="Times New Roman" w:hAnsi="Times New Roman" w:cs="Times New Roman"/>
          <w:sz w:val="28"/>
          <w:szCs w:val="28"/>
          <w:lang w:eastAsia="ru-RU"/>
        </w:rPr>
      </w:pPr>
    </w:p>
    <w:p w:rsidR="00BC0852" w:rsidRPr="00AE72A3" w:rsidRDefault="004F22EF" w:rsidP="003702A3">
      <w:pPr>
        <w:ind w:firstLine="851"/>
        <w:jc w:val="both"/>
        <w:rPr>
          <w:rFonts w:ascii="Times New Roman" w:hAnsi="Times New Roman" w:cs="Times New Roman"/>
          <w:sz w:val="28"/>
          <w:szCs w:val="28"/>
        </w:rPr>
      </w:pPr>
      <w:r w:rsidRPr="00AE72A3">
        <w:rPr>
          <w:rFonts w:ascii="Times New Roman" w:hAnsi="Times New Roman" w:cs="Times New Roman"/>
          <w:b/>
          <w:sz w:val="28"/>
          <w:szCs w:val="28"/>
        </w:rPr>
        <w:t xml:space="preserve">(Сжим </w:t>
      </w:r>
      <w:proofErr w:type="spellStart"/>
      <w:r w:rsidRPr="00AE72A3">
        <w:rPr>
          <w:rFonts w:ascii="Times New Roman" w:hAnsi="Times New Roman" w:cs="Times New Roman"/>
          <w:b/>
          <w:sz w:val="28"/>
          <w:szCs w:val="28"/>
        </w:rPr>
        <w:t>ответвительный</w:t>
      </w:r>
      <w:proofErr w:type="spellEnd"/>
      <w:r w:rsidRPr="00AE72A3">
        <w:rPr>
          <w:rFonts w:ascii="Times New Roman" w:hAnsi="Times New Roman" w:cs="Times New Roman"/>
          <w:b/>
          <w:sz w:val="28"/>
          <w:szCs w:val="28"/>
        </w:rPr>
        <w:t xml:space="preserve"> 4-10 мм²/1,5-10 мм²):</w:t>
      </w:r>
      <w:r w:rsidR="003702A3" w:rsidRPr="00AE72A3">
        <w:rPr>
          <w:rFonts w:ascii="Times New Roman" w:hAnsi="Times New Roman" w:cs="Times New Roman"/>
          <w:sz w:val="28"/>
          <w:szCs w:val="28"/>
        </w:rPr>
        <w:t xml:space="preserve"> устанавливается в соответствии с</w:t>
      </w:r>
      <w:r w:rsidR="003702A3" w:rsidRPr="00AE72A3">
        <w:rPr>
          <w:rFonts w:ascii="Times New Roman" w:hAnsi="Times New Roman" w:cs="Times New Roman"/>
          <w:b/>
          <w:sz w:val="28"/>
          <w:szCs w:val="28"/>
        </w:rPr>
        <w:t xml:space="preserve"> </w:t>
      </w:r>
      <w:r w:rsidR="004B2B1F" w:rsidRPr="00AE72A3">
        <w:rPr>
          <w:rFonts w:ascii="Times New Roman" w:hAnsi="Times New Roman" w:cs="Times New Roman"/>
          <w:b/>
          <w:sz w:val="28"/>
          <w:szCs w:val="28"/>
        </w:rPr>
        <w:t>п</w:t>
      </w:r>
      <w:r w:rsidR="00BC0852" w:rsidRPr="00AE72A3">
        <w:rPr>
          <w:rFonts w:ascii="Times New Roman" w:hAnsi="Times New Roman" w:cs="Times New Roman"/>
          <w:b/>
          <w:sz w:val="28"/>
          <w:szCs w:val="28"/>
        </w:rPr>
        <w:t>. 2.1.21.</w:t>
      </w:r>
      <w:r w:rsidR="00BC0852" w:rsidRPr="00AE72A3">
        <w:rPr>
          <w:rFonts w:ascii="Times New Roman" w:hAnsi="Times New Roman" w:cs="Times New Roman"/>
          <w:sz w:val="28"/>
          <w:szCs w:val="28"/>
        </w:rPr>
        <w:t xml:space="preserve"> Соединение, ответвление и </w:t>
      </w:r>
      <w:proofErr w:type="spellStart"/>
      <w:r w:rsidR="00BC0852" w:rsidRPr="00AE72A3">
        <w:rPr>
          <w:rFonts w:ascii="Times New Roman" w:hAnsi="Times New Roman" w:cs="Times New Roman"/>
          <w:sz w:val="28"/>
          <w:szCs w:val="28"/>
        </w:rPr>
        <w:t>оконцевание</w:t>
      </w:r>
      <w:proofErr w:type="spellEnd"/>
      <w:r w:rsidR="00BC0852" w:rsidRPr="00AE72A3">
        <w:rPr>
          <w:rFonts w:ascii="Times New Roman" w:hAnsi="Times New Roman" w:cs="Times New Roman"/>
          <w:sz w:val="28"/>
          <w:szCs w:val="28"/>
        </w:rPr>
        <w:t xml:space="preserve"> жил проводов и кабелей должны производиться при помощи </w:t>
      </w:r>
      <w:proofErr w:type="spellStart"/>
      <w:r w:rsidR="00BC0852" w:rsidRPr="00AE72A3">
        <w:rPr>
          <w:rFonts w:ascii="Times New Roman" w:hAnsi="Times New Roman" w:cs="Times New Roman"/>
          <w:sz w:val="28"/>
          <w:szCs w:val="28"/>
        </w:rPr>
        <w:t>опрессовки</w:t>
      </w:r>
      <w:proofErr w:type="spellEnd"/>
      <w:r w:rsidR="00BC0852" w:rsidRPr="00AE72A3">
        <w:rPr>
          <w:rFonts w:ascii="Times New Roman" w:hAnsi="Times New Roman" w:cs="Times New Roman"/>
          <w:sz w:val="28"/>
          <w:szCs w:val="28"/>
        </w:rPr>
        <w:t>, сварки, пайки или сжимов (винтовых, болтовых и т.п.) в соответствии с действующими инструкциями, утвержденными в установленном порядке</w:t>
      </w:r>
      <w:r w:rsidR="003702A3" w:rsidRPr="00AE72A3">
        <w:rPr>
          <w:rFonts w:ascii="Times New Roman" w:hAnsi="Times New Roman" w:cs="Times New Roman"/>
          <w:sz w:val="28"/>
          <w:szCs w:val="28"/>
        </w:rPr>
        <w:t xml:space="preserve">, а также </w:t>
      </w:r>
      <w:r w:rsidR="004B2B1F" w:rsidRPr="00AE72A3">
        <w:rPr>
          <w:rFonts w:ascii="Times New Roman" w:hAnsi="Times New Roman" w:cs="Times New Roman"/>
          <w:b/>
          <w:sz w:val="28"/>
          <w:szCs w:val="28"/>
        </w:rPr>
        <w:t>п</w:t>
      </w:r>
      <w:r w:rsidR="00BC0852" w:rsidRPr="00AE72A3">
        <w:rPr>
          <w:rFonts w:ascii="Times New Roman" w:hAnsi="Times New Roman" w:cs="Times New Roman"/>
          <w:b/>
          <w:sz w:val="28"/>
          <w:szCs w:val="28"/>
        </w:rPr>
        <w:t>. 2.1.26.</w:t>
      </w:r>
      <w:r w:rsidR="00BC0852" w:rsidRPr="00AE72A3">
        <w:rPr>
          <w:rFonts w:ascii="Times New Roman" w:hAnsi="Times New Roman" w:cs="Times New Roman"/>
          <w:sz w:val="28"/>
          <w:szCs w:val="28"/>
        </w:rPr>
        <w:t xml:space="preserve"> Соединение и ответвление проводов и кабелей, за исключением проводов, проложенных на изолирующих опорах, должны выполняться в соединительных и </w:t>
      </w:r>
      <w:proofErr w:type="spellStart"/>
      <w:r w:rsidR="00BC0852" w:rsidRPr="00AE72A3">
        <w:rPr>
          <w:rFonts w:ascii="Times New Roman" w:hAnsi="Times New Roman" w:cs="Times New Roman"/>
          <w:sz w:val="28"/>
          <w:szCs w:val="28"/>
        </w:rPr>
        <w:t>ответвительных</w:t>
      </w:r>
      <w:proofErr w:type="spellEnd"/>
      <w:r w:rsidR="00BC0852" w:rsidRPr="00AE72A3">
        <w:rPr>
          <w:rFonts w:ascii="Times New Roman" w:hAnsi="Times New Roman" w:cs="Times New Roman"/>
          <w:sz w:val="28"/>
          <w:szCs w:val="28"/>
        </w:rPr>
        <w:t xml:space="preserve"> коробках, в изоляционных корпусах соединительных и </w:t>
      </w:r>
      <w:proofErr w:type="spellStart"/>
      <w:r w:rsidR="00BC0852" w:rsidRPr="00AE72A3">
        <w:rPr>
          <w:rFonts w:ascii="Times New Roman" w:hAnsi="Times New Roman" w:cs="Times New Roman"/>
          <w:sz w:val="28"/>
          <w:szCs w:val="28"/>
        </w:rPr>
        <w:t>ответвительных</w:t>
      </w:r>
      <w:proofErr w:type="spellEnd"/>
      <w:r w:rsidR="00BC0852" w:rsidRPr="00AE72A3">
        <w:rPr>
          <w:rFonts w:ascii="Times New Roman" w:hAnsi="Times New Roman" w:cs="Times New Roman"/>
          <w:sz w:val="28"/>
          <w:szCs w:val="28"/>
        </w:rPr>
        <w:t xml:space="preserve"> сжимов, в специальных нишах строительных конструкций, внутри корпусов </w:t>
      </w:r>
      <w:proofErr w:type="spellStart"/>
      <w:r w:rsidR="00BC0852" w:rsidRPr="00AE72A3">
        <w:rPr>
          <w:rFonts w:ascii="Times New Roman" w:hAnsi="Times New Roman" w:cs="Times New Roman"/>
          <w:sz w:val="28"/>
          <w:szCs w:val="28"/>
        </w:rPr>
        <w:t>электроустановочных</w:t>
      </w:r>
      <w:proofErr w:type="spellEnd"/>
      <w:r w:rsidR="00BC0852" w:rsidRPr="00AE72A3">
        <w:rPr>
          <w:rFonts w:ascii="Times New Roman" w:hAnsi="Times New Roman" w:cs="Times New Roman"/>
          <w:sz w:val="28"/>
          <w:szCs w:val="28"/>
        </w:rPr>
        <w:t xml:space="preserve"> изделий, </w:t>
      </w:r>
      <w:r w:rsidR="00BC0852" w:rsidRPr="00AE72A3">
        <w:rPr>
          <w:rFonts w:ascii="Times New Roman" w:hAnsi="Times New Roman" w:cs="Times New Roman"/>
          <w:sz w:val="28"/>
          <w:szCs w:val="28"/>
        </w:rPr>
        <w:lastRenderedPageBreak/>
        <w:t xml:space="preserve">аппаратов и машин. При прокладке на изолирующих опорах соединение или ответвление проводов следует выполнять непосредственно у изолятора, </w:t>
      </w:r>
      <w:proofErr w:type="spellStart"/>
      <w:r w:rsidR="00BC0852" w:rsidRPr="00AE72A3">
        <w:rPr>
          <w:rFonts w:ascii="Times New Roman" w:hAnsi="Times New Roman" w:cs="Times New Roman"/>
          <w:sz w:val="28"/>
          <w:szCs w:val="28"/>
        </w:rPr>
        <w:t>клицы</w:t>
      </w:r>
      <w:proofErr w:type="spellEnd"/>
      <w:r w:rsidR="00BC0852" w:rsidRPr="00AE72A3">
        <w:rPr>
          <w:rFonts w:ascii="Times New Roman" w:hAnsi="Times New Roman" w:cs="Times New Roman"/>
          <w:sz w:val="28"/>
          <w:szCs w:val="28"/>
        </w:rPr>
        <w:t xml:space="preserve"> или на них, а также на ролике.</w:t>
      </w:r>
    </w:p>
    <w:p w:rsidR="00BC0852" w:rsidRPr="00AE72A3" w:rsidRDefault="00BC0852" w:rsidP="003702A3">
      <w:pPr>
        <w:ind w:firstLine="851"/>
        <w:jc w:val="both"/>
        <w:rPr>
          <w:rFonts w:ascii="Times New Roman" w:hAnsi="Times New Roman" w:cs="Times New Roman"/>
          <w:sz w:val="28"/>
          <w:szCs w:val="28"/>
        </w:rPr>
      </w:pPr>
    </w:p>
    <w:p w:rsidR="00BC0852" w:rsidRPr="00AE72A3" w:rsidRDefault="004F22EF" w:rsidP="003702A3">
      <w:pPr>
        <w:ind w:firstLine="851"/>
        <w:jc w:val="both"/>
        <w:rPr>
          <w:rFonts w:ascii="Times New Roman" w:hAnsi="Times New Roman" w:cs="Times New Roman"/>
          <w:sz w:val="28"/>
          <w:szCs w:val="28"/>
        </w:rPr>
      </w:pPr>
      <w:r w:rsidRPr="00AE72A3">
        <w:rPr>
          <w:rFonts w:ascii="Times New Roman" w:hAnsi="Times New Roman" w:cs="Times New Roman"/>
          <w:b/>
          <w:sz w:val="28"/>
          <w:szCs w:val="28"/>
        </w:rPr>
        <w:t xml:space="preserve">(Труба пластиковая 20*1мм, пластиковый поворот открывающийся на 90 </w:t>
      </w:r>
      <w:proofErr w:type="spellStart"/>
      <w:r w:rsidRPr="00AE72A3">
        <w:rPr>
          <w:rFonts w:ascii="Times New Roman" w:hAnsi="Times New Roman" w:cs="Times New Roman"/>
          <w:b/>
          <w:sz w:val="28"/>
          <w:szCs w:val="28"/>
        </w:rPr>
        <w:t>гр</w:t>
      </w:r>
      <w:proofErr w:type="spellEnd"/>
      <w:r w:rsidRPr="00AE72A3">
        <w:rPr>
          <w:rFonts w:ascii="Times New Roman" w:hAnsi="Times New Roman" w:cs="Times New Roman"/>
          <w:b/>
          <w:sz w:val="28"/>
          <w:szCs w:val="28"/>
        </w:rPr>
        <w:t xml:space="preserve">, скоба металлическая </w:t>
      </w:r>
      <w:proofErr w:type="spellStart"/>
      <w:r w:rsidRPr="00AE72A3">
        <w:rPr>
          <w:rFonts w:ascii="Times New Roman" w:hAnsi="Times New Roman" w:cs="Times New Roman"/>
          <w:b/>
          <w:sz w:val="28"/>
          <w:szCs w:val="28"/>
        </w:rPr>
        <w:t>двулапковая</w:t>
      </w:r>
      <w:proofErr w:type="spellEnd"/>
      <w:r w:rsidRPr="00AE72A3">
        <w:rPr>
          <w:rFonts w:ascii="Times New Roman" w:hAnsi="Times New Roman" w:cs="Times New Roman"/>
          <w:b/>
          <w:sz w:val="28"/>
          <w:szCs w:val="28"/>
        </w:rPr>
        <w:t xml:space="preserve"> для диаметра 20 мм</w:t>
      </w:r>
      <w:r w:rsidR="005F6DE3" w:rsidRPr="00AE72A3">
        <w:rPr>
          <w:rFonts w:ascii="Times New Roman" w:hAnsi="Times New Roman" w:cs="Times New Roman"/>
          <w:b/>
          <w:sz w:val="28"/>
          <w:szCs w:val="28"/>
        </w:rPr>
        <w:t xml:space="preserve">, </w:t>
      </w:r>
      <w:proofErr w:type="spellStart"/>
      <w:r w:rsidR="005F6DE3" w:rsidRPr="00AE72A3">
        <w:rPr>
          <w:rFonts w:ascii="Times New Roman" w:hAnsi="Times New Roman" w:cs="Times New Roman"/>
          <w:b/>
          <w:sz w:val="28"/>
          <w:szCs w:val="28"/>
        </w:rPr>
        <w:t>саморез</w:t>
      </w:r>
      <w:proofErr w:type="spellEnd"/>
      <w:r w:rsidR="005F6DE3" w:rsidRPr="00AE72A3">
        <w:rPr>
          <w:rFonts w:ascii="Times New Roman" w:hAnsi="Times New Roman" w:cs="Times New Roman"/>
          <w:b/>
          <w:sz w:val="28"/>
          <w:szCs w:val="28"/>
        </w:rPr>
        <w:t xml:space="preserve"> по дереву для крепления скоб 3*40мм</w:t>
      </w:r>
      <w:r w:rsidRPr="00AE72A3">
        <w:rPr>
          <w:rFonts w:ascii="Times New Roman" w:hAnsi="Times New Roman" w:cs="Times New Roman"/>
          <w:b/>
          <w:sz w:val="28"/>
          <w:szCs w:val="28"/>
        </w:rPr>
        <w:t>):</w:t>
      </w:r>
      <w:r w:rsidR="003702A3" w:rsidRPr="00AE72A3">
        <w:rPr>
          <w:rFonts w:ascii="Times New Roman" w:hAnsi="Times New Roman" w:cs="Times New Roman"/>
          <w:sz w:val="28"/>
          <w:szCs w:val="28"/>
        </w:rPr>
        <w:t xml:space="preserve"> устанавливается в соответствии с </w:t>
      </w:r>
      <w:r w:rsidR="004B2B1F" w:rsidRPr="00AE72A3">
        <w:rPr>
          <w:rFonts w:ascii="Times New Roman" w:hAnsi="Times New Roman" w:cs="Times New Roman"/>
          <w:b/>
          <w:sz w:val="28"/>
          <w:szCs w:val="28"/>
        </w:rPr>
        <w:t>п</w:t>
      </w:r>
      <w:r w:rsidR="00BC0852" w:rsidRPr="00AE72A3">
        <w:rPr>
          <w:rFonts w:ascii="Times New Roman" w:hAnsi="Times New Roman" w:cs="Times New Roman"/>
          <w:b/>
          <w:sz w:val="28"/>
          <w:szCs w:val="28"/>
        </w:rPr>
        <w:t>. 2.1.47.</w:t>
      </w:r>
      <w:r w:rsidR="00BC0852" w:rsidRPr="00AE72A3">
        <w:rPr>
          <w:rFonts w:ascii="Times New Roman" w:hAnsi="Times New Roman" w:cs="Times New Roman"/>
          <w:sz w:val="28"/>
          <w:szCs w:val="28"/>
        </w:rPr>
        <w:t xml:space="preserve"> В местах, где возможны механические повреждения электропроводки, открыто проложенные провода и кабели должны быть защищены от них своими защитными оболочками, а если такие оболочки отсутствуют или недостаточно стойки по отношению к механическим воздействиям, трубами, коробами, ограждениями или применением скрытой электропроводки.</w:t>
      </w:r>
    </w:p>
    <w:p w:rsidR="00BC0852" w:rsidRPr="00AE72A3" w:rsidRDefault="004F22EF"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b/>
          <w:sz w:val="28"/>
          <w:szCs w:val="28"/>
        </w:rPr>
        <w:t>Щит</w:t>
      </w:r>
      <w:r w:rsidR="00C60FF0" w:rsidRPr="00AE72A3">
        <w:rPr>
          <w:rFonts w:ascii="Times New Roman" w:hAnsi="Times New Roman" w:cs="Times New Roman"/>
          <w:b/>
          <w:sz w:val="28"/>
          <w:szCs w:val="28"/>
        </w:rPr>
        <w:t>ы</w:t>
      </w:r>
      <w:r w:rsidRPr="00AE72A3">
        <w:rPr>
          <w:rFonts w:ascii="Times New Roman" w:hAnsi="Times New Roman" w:cs="Times New Roman"/>
          <w:b/>
          <w:sz w:val="28"/>
          <w:szCs w:val="28"/>
        </w:rPr>
        <w:t xml:space="preserve"> распределительны</w:t>
      </w:r>
      <w:r w:rsidR="00C60FF0" w:rsidRPr="00AE72A3">
        <w:rPr>
          <w:rFonts w:ascii="Times New Roman" w:hAnsi="Times New Roman" w:cs="Times New Roman"/>
          <w:b/>
          <w:sz w:val="28"/>
          <w:szCs w:val="28"/>
        </w:rPr>
        <w:t>е</w:t>
      </w:r>
      <w:r w:rsidRPr="00AE72A3">
        <w:rPr>
          <w:rFonts w:ascii="Times New Roman" w:hAnsi="Times New Roman" w:cs="Times New Roman"/>
          <w:b/>
          <w:sz w:val="28"/>
          <w:szCs w:val="28"/>
        </w:rPr>
        <w:t xml:space="preserve"> навесн</w:t>
      </w:r>
      <w:r w:rsidR="00C60FF0" w:rsidRPr="00AE72A3">
        <w:rPr>
          <w:rFonts w:ascii="Times New Roman" w:hAnsi="Times New Roman" w:cs="Times New Roman"/>
          <w:b/>
          <w:sz w:val="28"/>
          <w:szCs w:val="28"/>
        </w:rPr>
        <w:t>ые</w:t>
      </w:r>
      <w:r w:rsidRPr="00AE72A3">
        <w:rPr>
          <w:rFonts w:ascii="Times New Roman" w:hAnsi="Times New Roman" w:cs="Times New Roman"/>
          <w:b/>
          <w:sz w:val="28"/>
          <w:szCs w:val="28"/>
        </w:rPr>
        <w:t xml:space="preserve"> ЩРн-П-6 IP30</w:t>
      </w:r>
      <w:r w:rsidR="00C60FF0" w:rsidRPr="00AE72A3">
        <w:rPr>
          <w:rFonts w:ascii="Times New Roman" w:hAnsi="Times New Roman" w:cs="Times New Roman"/>
          <w:sz w:val="28"/>
          <w:szCs w:val="28"/>
        </w:rPr>
        <w:t xml:space="preserve"> необходимы</w:t>
      </w:r>
      <w:r w:rsidRPr="00AE72A3">
        <w:rPr>
          <w:rFonts w:ascii="Times New Roman" w:hAnsi="Times New Roman" w:cs="Times New Roman"/>
          <w:sz w:val="28"/>
          <w:szCs w:val="28"/>
        </w:rPr>
        <w:t xml:space="preserve"> для</w:t>
      </w:r>
      <w:r w:rsidR="00C60FF0" w:rsidRPr="00AE72A3">
        <w:rPr>
          <w:rFonts w:ascii="Times New Roman" w:hAnsi="Times New Roman" w:cs="Times New Roman"/>
          <w:sz w:val="28"/>
          <w:szCs w:val="28"/>
        </w:rPr>
        <w:t xml:space="preserve"> монтажа </w:t>
      </w:r>
      <w:r w:rsidRPr="00AE72A3">
        <w:rPr>
          <w:rFonts w:ascii="Times New Roman" w:hAnsi="Times New Roman" w:cs="Times New Roman"/>
          <w:sz w:val="28"/>
          <w:szCs w:val="28"/>
        </w:rPr>
        <w:t>GSM модем</w:t>
      </w:r>
      <w:r w:rsidR="00C60FF0" w:rsidRPr="00AE72A3">
        <w:rPr>
          <w:rFonts w:ascii="Times New Roman" w:hAnsi="Times New Roman" w:cs="Times New Roman"/>
          <w:sz w:val="28"/>
          <w:szCs w:val="28"/>
        </w:rPr>
        <w:t xml:space="preserve">ов </w:t>
      </w:r>
      <w:r w:rsidRPr="00AE72A3">
        <w:rPr>
          <w:rFonts w:ascii="Times New Roman" w:hAnsi="Times New Roman" w:cs="Times New Roman"/>
          <w:sz w:val="28"/>
          <w:szCs w:val="28"/>
        </w:rPr>
        <w:t xml:space="preserve">и </w:t>
      </w:r>
      <w:r w:rsidR="00C60FF0" w:rsidRPr="00AE72A3">
        <w:rPr>
          <w:rFonts w:ascii="Times New Roman" w:hAnsi="Times New Roman" w:cs="Times New Roman"/>
          <w:sz w:val="28"/>
          <w:szCs w:val="28"/>
        </w:rPr>
        <w:t>автоматических выключателей однополюсных, кат. В, ток 1 А</w:t>
      </w:r>
      <w:r w:rsidR="00141D49" w:rsidRPr="00AE72A3">
        <w:rPr>
          <w:rFonts w:ascii="Times New Roman" w:hAnsi="Times New Roman" w:cs="Times New Roman"/>
          <w:sz w:val="28"/>
          <w:szCs w:val="28"/>
        </w:rPr>
        <w:t>, будут устанавливаться</w:t>
      </w:r>
      <w:r w:rsidR="008F2BE4" w:rsidRPr="00AE72A3">
        <w:rPr>
          <w:rFonts w:ascii="Times New Roman" w:hAnsi="Times New Roman" w:cs="Times New Roman"/>
          <w:sz w:val="28"/>
          <w:szCs w:val="28"/>
        </w:rPr>
        <w:t xml:space="preserve"> в МОП МКД где нет этажных учетно-распределительных щитов.</w:t>
      </w:r>
    </w:p>
    <w:p w:rsidR="002A1F83" w:rsidRPr="00AE72A3" w:rsidRDefault="002A1F83"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b/>
          <w:sz w:val="28"/>
          <w:szCs w:val="28"/>
        </w:rPr>
        <w:t>Автоматический выключатель 1 полюсный, кат. В, ток 1</w:t>
      </w:r>
      <w:proofErr w:type="gramStart"/>
      <w:r w:rsidRPr="00AE72A3">
        <w:rPr>
          <w:rFonts w:ascii="Times New Roman" w:hAnsi="Times New Roman" w:cs="Times New Roman"/>
          <w:b/>
          <w:sz w:val="28"/>
          <w:szCs w:val="28"/>
        </w:rPr>
        <w:t xml:space="preserve"> А</w:t>
      </w:r>
      <w:proofErr w:type="gramEnd"/>
      <w:r w:rsidRPr="00AE72A3">
        <w:rPr>
          <w:rFonts w:ascii="Times New Roman" w:hAnsi="Times New Roman" w:cs="Times New Roman"/>
          <w:sz w:val="28"/>
          <w:szCs w:val="28"/>
        </w:rPr>
        <w:t xml:space="preserve"> необходим для защиты персона</w:t>
      </w:r>
      <w:r w:rsidR="00304229">
        <w:rPr>
          <w:rFonts w:ascii="Times New Roman" w:hAnsi="Times New Roman" w:cs="Times New Roman"/>
          <w:sz w:val="28"/>
          <w:szCs w:val="28"/>
        </w:rPr>
        <w:t>ла при эксплуатации GSM модемов, и защиты от короткого замыкания от сети питания модемов, 220 В.</w:t>
      </w:r>
    </w:p>
    <w:p w:rsidR="00BC0852" w:rsidRPr="00AE72A3" w:rsidRDefault="00C60FF0"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b/>
          <w:sz w:val="28"/>
          <w:szCs w:val="28"/>
        </w:rPr>
        <w:t>Провод ПВ 1*0,75 мм²</w:t>
      </w:r>
      <w:r w:rsidR="00CE3486" w:rsidRPr="00AE72A3">
        <w:rPr>
          <w:rFonts w:ascii="Times New Roman" w:hAnsi="Times New Roman" w:cs="Times New Roman"/>
          <w:sz w:val="28"/>
          <w:szCs w:val="28"/>
        </w:rPr>
        <w:t xml:space="preserve"> необходим для обеспечения питания</w:t>
      </w:r>
      <w:r w:rsidRPr="00AE72A3">
        <w:rPr>
          <w:rFonts w:ascii="Times New Roman" w:hAnsi="Times New Roman" w:cs="Times New Roman"/>
          <w:sz w:val="28"/>
          <w:szCs w:val="28"/>
        </w:rPr>
        <w:t xml:space="preserve"> GSM модемов</w:t>
      </w:r>
      <w:r w:rsidR="00CE3486" w:rsidRPr="00AE72A3">
        <w:rPr>
          <w:rFonts w:ascii="Times New Roman" w:hAnsi="Times New Roman" w:cs="Times New Roman"/>
          <w:sz w:val="28"/>
          <w:szCs w:val="28"/>
        </w:rPr>
        <w:t xml:space="preserve"> от распределительной сети</w:t>
      </w:r>
      <w:r w:rsidRPr="00AE72A3">
        <w:rPr>
          <w:rFonts w:ascii="Times New Roman" w:hAnsi="Times New Roman" w:cs="Times New Roman"/>
          <w:sz w:val="28"/>
          <w:szCs w:val="28"/>
        </w:rPr>
        <w:t xml:space="preserve"> </w:t>
      </w:r>
      <w:r w:rsidR="002A1F83" w:rsidRPr="00AE72A3">
        <w:rPr>
          <w:rFonts w:ascii="Times New Roman" w:hAnsi="Times New Roman" w:cs="Times New Roman"/>
          <w:sz w:val="28"/>
          <w:szCs w:val="28"/>
        </w:rPr>
        <w:t>через</w:t>
      </w:r>
      <w:r w:rsidRPr="00AE72A3">
        <w:rPr>
          <w:rFonts w:ascii="Times New Roman" w:hAnsi="Times New Roman" w:cs="Times New Roman"/>
          <w:sz w:val="28"/>
          <w:szCs w:val="28"/>
        </w:rPr>
        <w:t xml:space="preserve"> автоматически</w:t>
      </w:r>
      <w:r w:rsidR="002A1F83" w:rsidRPr="00AE72A3">
        <w:rPr>
          <w:rFonts w:ascii="Times New Roman" w:hAnsi="Times New Roman" w:cs="Times New Roman"/>
          <w:sz w:val="28"/>
          <w:szCs w:val="28"/>
        </w:rPr>
        <w:t>е</w:t>
      </w:r>
      <w:r w:rsidRPr="00AE72A3">
        <w:rPr>
          <w:rFonts w:ascii="Times New Roman" w:hAnsi="Times New Roman" w:cs="Times New Roman"/>
          <w:sz w:val="28"/>
          <w:szCs w:val="28"/>
        </w:rPr>
        <w:t xml:space="preserve"> выключател</w:t>
      </w:r>
      <w:r w:rsidR="002A1F83" w:rsidRPr="00AE72A3">
        <w:rPr>
          <w:rFonts w:ascii="Times New Roman" w:hAnsi="Times New Roman" w:cs="Times New Roman"/>
          <w:sz w:val="28"/>
          <w:szCs w:val="28"/>
        </w:rPr>
        <w:t>и</w:t>
      </w:r>
      <w:r w:rsidRPr="00AE72A3">
        <w:rPr>
          <w:rFonts w:ascii="Times New Roman" w:hAnsi="Times New Roman" w:cs="Times New Roman"/>
          <w:sz w:val="28"/>
          <w:szCs w:val="28"/>
        </w:rPr>
        <w:t xml:space="preserve"> однополюсны</w:t>
      </w:r>
      <w:r w:rsidR="002A1F83" w:rsidRPr="00AE72A3">
        <w:rPr>
          <w:rFonts w:ascii="Times New Roman" w:hAnsi="Times New Roman" w:cs="Times New Roman"/>
          <w:sz w:val="28"/>
          <w:szCs w:val="28"/>
        </w:rPr>
        <w:t>е</w:t>
      </w:r>
      <w:r w:rsidRPr="00AE72A3">
        <w:rPr>
          <w:rFonts w:ascii="Times New Roman" w:hAnsi="Times New Roman" w:cs="Times New Roman"/>
          <w:sz w:val="28"/>
          <w:szCs w:val="28"/>
        </w:rPr>
        <w:t>, кат. В, ток 1</w:t>
      </w:r>
      <w:proofErr w:type="gramStart"/>
      <w:r w:rsidRPr="00AE72A3">
        <w:rPr>
          <w:rFonts w:ascii="Times New Roman" w:hAnsi="Times New Roman" w:cs="Times New Roman"/>
          <w:sz w:val="28"/>
          <w:szCs w:val="28"/>
        </w:rPr>
        <w:t xml:space="preserve"> А</w:t>
      </w:r>
      <w:proofErr w:type="gramEnd"/>
      <w:r w:rsidR="002A1F83" w:rsidRPr="00AE72A3">
        <w:rPr>
          <w:rFonts w:ascii="Times New Roman" w:hAnsi="Times New Roman" w:cs="Times New Roman"/>
          <w:sz w:val="28"/>
          <w:szCs w:val="28"/>
        </w:rPr>
        <w:t xml:space="preserve"> в </w:t>
      </w:r>
      <w:r w:rsidR="008F2BE4" w:rsidRPr="00AE72A3">
        <w:rPr>
          <w:rFonts w:ascii="Times New Roman" w:hAnsi="Times New Roman" w:cs="Times New Roman"/>
          <w:sz w:val="28"/>
          <w:szCs w:val="28"/>
        </w:rPr>
        <w:t>этажных учетно-распределительных щитах</w:t>
      </w:r>
      <w:r w:rsidR="002A1F83" w:rsidRPr="00AE72A3">
        <w:rPr>
          <w:rFonts w:ascii="Times New Roman" w:hAnsi="Times New Roman" w:cs="Times New Roman"/>
          <w:sz w:val="28"/>
          <w:szCs w:val="28"/>
        </w:rPr>
        <w:t xml:space="preserve"> в МОП МКД.</w:t>
      </w:r>
    </w:p>
    <w:p w:rsidR="002A1F83" w:rsidRPr="00AE72A3" w:rsidRDefault="002A1F83"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b/>
          <w:sz w:val="28"/>
          <w:szCs w:val="28"/>
        </w:rPr>
        <w:t>DIN рейка</w:t>
      </w:r>
      <w:r w:rsidRPr="00AE72A3">
        <w:rPr>
          <w:rFonts w:ascii="Times New Roman" w:hAnsi="Times New Roman" w:cs="Times New Roman"/>
          <w:sz w:val="28"/>
          <w:szCs w:val="28"/>
        </w:rPr>
        <w:t xml:space="preserve"> необходима для установки ПУ при замене ПУ в </w:t>
      </w:r>
      <w:r w:rsidR="005F6DE3" w:rsidRPr="00AE72A3">
        <w:rPr>
          <w:rFonts w:ascii="Times New Roman" w:hAnsi="Times New Roman" w:cs="Times New Roman"/>
          <w:sz w:val="28"/>
          <w:szCs w:val="28"/>
        </w:rPr>
        <w:t>этажных учетно-распределительных щитах</w:t>
      </w:r>
      <w:r w:rsidRPr="00AE72A3">
        <w:rPr>
          <w:rFonts w:ascii="Times New Roman" w:hAnsi="Times New Roman" w:cs="Times New Roman"/>
          <w:sz w:val="28"/>
          <w:szCs w:val="28"/>
        </w:rPr>
        <w:t xml:space="preserve"> в МОП МКД</w:t>
      </w:r>
      <w:r w:rsidR="009A7951" w:rsidRPr="00AE72A3">
        <w:rPr>
          <w:rFonts w:ascii="Times New Roman" w:hAnsi="Times New Roman" w:cs="Times New Roman"/>
          <w:sz w:val="28"/>
          <w:szCs w:val="28"/>
        </w:rPr>
        <w:t xml:space="preserve"> </w:t>
      </w:r>
      <w:r w:rsidRPr="00AE72A3">
        <w:rPr>
          <w:rFonts w:ascii="Times New Roman" w:hAnsi="Times New Roman" w:cs="Times New Roman"/>
          <w:sz w:val="28"/>
          <w:szCs w:val="28"/>
        </w:rPr>
        <w:t>и для установки GSM модемов и автоматических выключателей однополюсных, кат. В, ток 1</w:t>
      </w:r>
      <w:proofErr w:type="gramStart"/>
      <w:r w:rsidRPr="00AE72A3">
        <w:rPr>
          <w:rFonts w:ascii="Times New Roman" w:hAnsi="Times New Roman" w:cs="Times New Roman"/>
          <w:sz w:val="28"/>
          <w:szCs w:val="28"/>
        </w:rPr>
        <w:t xml:space="preserve"> А</w:t>
      </w:r>
      <w:proofErr w:type="gramEnd"/>
      <w:r w:rsidRPr="00AE72A3">
        <w:rPr>
          <w:rFonts w:ascii="Times New Roman" w:hAnsi="Times New Roman" w:cs="Times New Roman"/>
          <w:sz w:val="28"/>
          <w:szCs w:val="28"/>
        </w:rPr>
        <w:t xml:space="preserve"> в </w:t>
      </w:r>
      <w:r w:rsidR="008F2BE4" w:rsidRPr="00AE72A3">
        <w:rPr>
          <w:rFonts w:ascii="Times New Roman" w:hAnsi="Times New Roman" w:cs="Times New Roman"/>
          <w:sz w:val="28"/>
          <w:szCs w:val="28"/>
        </w:rPr>
        <w:t>этажных учетно-распределительных щитах</w:t>
      </w:r>
      <w:r w:rsidRPr="00AE72A3">
        <w:rPr>
          <w:rFonts w:ascii="Times New Roman" w:hAnsi="Times New Roman" w:cs="Times New Roman"/>
          <w:sz w:val="28"/>
          <w:szCs w:val="28"/>
        </w:rPr>
        <w:t xml:space="preserve"> в МОП МКД.</w:t>
      </w:r>
      <w:r w:rsidR="003702A3" w:rsidRPr="00AE72A3">
        <w:rPr>
          <w:rFonts w:ascii="Times New Roman" w:hAnsi="Times New Roman" w:cs="Times New Roman"/>
          <w:sz w:val="28"/>
          <w:szCs w:val="28"/>
        </w:rPr>
        <w:t xml:space="preserve"> В ви</w:t>
      </w:r>
      <w:r w:rsidR="00E51AAB" w:rsidRPr="00AE72A3">
        <w:rPr>
          <w:rFonts w:ascii="Times New Roman" w:hAnsi="Times New Roman" w:cs="Times New Roman"/>
          <w:sz w:val="28"/>
          <w:szCs w:val="28"/>
        </w:rPr>
        <w:t>ду ее отсутствия в старых щитах либо непригодности эксплуатации.</w:t>
      </w:r>
    </w:p>
    <w:p w:rsidR="002A1F83" w:rsidRPr="00AE72A3" w:rsidRDefault="002A1F83"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b/>
          <w:sz w:val="28"/>
          <w:szCs w:val="28"/>
        </w:rPr>
        <w:t>Провод ВВГ 2*0,75 мм²</w:t>
      </w:r>
      <w:r w:rsidRPr="00AE72A3">
        <w:rPr>
          <w:rFonts w:ascii="Times New Roman" w:hAnsi="Times New Roman" w:cs="Times New Roman"/>
          <w:sz w:val="28"/>
          <w:szCs w:val="28"/>
        </w:rPr>
        <w:t xml:space="preserve"> необходим для </w:t>
      </w:r>
      <w:r w:rsidR="00CE3486" w:rsidRPr="00AE72A3">
        <w:rPr>
          <w:rFonts w:ascii="Times New Roman" w:hAnsi="Times New Roman" w:cs="Times New Roman"/>
          <w:sz w:val="28"/>
          <w:szCs w:val="28"/>
        </w:rPr>
        <w:t xml:space="preserve">обеспечения питания GSM модемов от распределительной сети </w:t>
      </w:r>
      <w:r w:rsidRPr="00AE72A3">
        <w:rPr>
          <w:rFonts w:ascii="Times New Roman" w:hAnsi="Times New Roman" w:cs="Times New Roman"/>
          <w:sz w:val="28"/>
          <w:szCs w:val="28"/>
        </w:rPr>
        <w:t>через автоматические выключатели однополюсные, кат. В, ток 1</w:t>
      </w:r>
      <w:proofErr w:type="gramStart"/>
      <w:r w:rsidRPr="00AE72A3">
        <w:rPr>
          <w:rFonts w:ascii="Times New Roman" w:hAnsi="Times New Roman" w:cs="Times New Roman"/>
          <w:sz w:val="28"/>
          <w:szCs w:val="28"/>
        </w:rPr>
        <w:t xml:space="preserve"> А</w:t>
      </w:r>
      <w:proofErr w:type="gramEnd"/>
      <w:r w:rsidRPr="00AE72A3">
        <w:rPr>
          <w:rFonts w:ascii="Times New Roman" w:hAnsi="Times New Roman" w:cs="Times New Roman"/>
          <w:sz w:val="28"/>
          <w:szCs w:val="28"/>
        </w:rPr>
        <w:t xml:space="preserve"> при их монтаже в щитах распределительных навесных ЩРн-П-6 IP30</w:t>
      </w:r>
      <w:r w:rsidR="00767881" w:rsidRPr="00AE72A3">
        <w:rPr>
          <w:rFonts w:ascii="Times New Roman" w:hAnsi="Times New Roman" w:cs="Times New Roman"/>
          <w:sz w:val="28"/>
          <w:szCs w:val="28"/>
        </w:rPr>
        <w:t>.</w:t>
      </w:r>
    </w:p>
    <w:p w:rsidR="00767881" w:rsidRPr="00AE72A3" w:rsidRDefault="00767881"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b/>
          <w:sz w:val="28"/>
          <w:szCs w:val="28"/>
        </w:rPr>
        <w:t>Соединительная 5-ти проводная клемма WAGO 222-415</w:t>
      </w:r>
      <w:r w:rsidRPr="00AE72A3">
        <w:rPr>
          <w:rFonts w:ascii="Times New Roman" w:hAnsi="Times New Roman" w:cs="Times New Roman"/>
          <w:sz w:val="28"/>
          <w:szCs w:val="28"/>
        </w:rPr>
        <w:t xml:space="preserve"> необходима для </w:t>
      </w:r>
      <w:r w:rsidR="00CE3486" w:rsidRPr="00AE72A3">
        <w:rPr>
          <w:rFonts w:ascii="Times New Roman" w:hAnsi="Times New Roman" w:cs="Times New Roman"/>
          <w:sz w:val="28"/>
          <w:szCs w:val="28"/>
        </w:rPr>
        <w:t>подключения каналов связи через</w:t>
      </w:r>
      <w:r w:rsidRPr="00AE72A3">
        <w:rPr>
          <w:rFonts w:ascii="Times New Roman" w:hAnsi="Times New Roman" w:cs="Times New Roman"/>
          <w:sz w:val="28"/>
          <w:szCs w:val="28"/>
        </w:rPr>
        <w:t xml:space="preserve"> </w:t>
      </w:r>
      <w:r w:rsidR="00CE3486" w:rsidRPr="00AE72A3">
        <w:rPr>
          <w:rFonts w:ascii="Times New Roman" w:hAnsi="Times New Roman" w:cs="Times New Roman"/>
          <w:sz w:val="28"/>
          <w:szCs w:val="28"/>
        </w:rPr>
        <w:t>интерфейс</w:t>
      </w:r>
      <w:r w:rsidRPr="00AE72A3">
        <w:rPr>
          <w:rFonts w:ascii="Times New Roman" w:hAnsi="Times New Roman" w:cs="Times New Roman"/>
          <w:sz w:val="28"/>
          <w:szCs w:val="28"/>
        </w:rPr>
        <w:t xml:space="preserve"> </w:t>
      </w:r>
      <w:r w:rsidRPr="00AE72A3">
        <w:rPr>
          <w:rFonts w:ascii="Times New Roman" w:hAnsi="Times New Roman" w:cs="Times New Roman"/>
          <w:sz w:val="28"/>
          <w:szCs w:val="28"/>
          <w:lang w:val="en-US"/>
        </w:rPr>
        <w:t>RS</w:t>
      </w:r>
      <w:r w:rsidRPr="00AE72A3">
        <w:rPr>
          <w:rFonts w:ascii="Times New Roman" w:hAnsi="Times New Roman" w:cs="Times New Roman"/>
          <w:sz w:val="28"/>
          <w:szCs w:val="28"/>
        </w:rPr>
        <w:t xml:space="preserve"> 485 GSM модемов и ПУ с помощью кабеля витая пара неэкранированная UTP категория 5e, 4 пары (24 AWG) одножильного.</w:t>
      </w:r>
    </w:p>
    <w:p w:rsidR="00767881" w:rsidRPr="00AE72A3" w:rsidRDefault="00767881" w:rsidP="003702A3">
      <w:pPr>
        <w:tabs>
          <w:tab w:val="left" w:pos="851"/>
        </w:tabs>
        <w:ind w:firstLine="851"/>
        <w:jc w:val="both"/>
        <w:rPr>
          <w:rFonts w:ascii="Times New Roman" w:hAnsi="Times New Roman" w:cs="Times New Roman"/>
          <w:sz w:val="28"/>
          <w:szCs w:val="28"/>
        </w:rPr>
      </w:pPr>
      <w:proofErr w:type="spellStart"/>
      <w:r w:rsidRPr="00AE72A3">
        <w:rPr>
          <w:rFonts w:ascii="Times New Roman" w:hAnsi="Times New Roman" w:cs="Times New Roman"/>
          <w:b/>
          <w:sz w:val="28"/>
          <w:szCs w:val="28"/>
        </w:rPr>
        <w:lastRenderedPageBreak/>
        <w:t>Саморез</w:t>
      </w:r>
      <w:proofErr w:type="spellEnd"/>
      <w:r w:rsidRPr="00AE72A3">
        <w:rPr>
          <w:rFonts w:ascii="Times New Roman" w:hAnsi="Times New Roman" w:cs="Times New Roman"/>
          <w:b/>
          <w:sz w:val="28"/>
          <w:szCs w:val="28"/>
        </w:rPr>
        <w:t xml:space="preserve"> </w:t>
      </w:r>
      <w:proofErr w:type="spellStart"/>
      <w:r w:rsidRPr="00AE72A3">
        <w:rPr>
          <w:rFonts w:ascii="Times New Roman" w:hAnsi="Times New Roman" w:cs="Times New Roman"/>
          <w:b/>
          <w:sz w:val="28"/>
          <w:szCs w:val="28"/>
        </w:rPr>
        <w:t>сверлоконечный</w:t>
      </w:r>
      <w:proofErr w:type="spellEnd"/>
      <w:r w:rsidRPr="00AE72A3">
        <w:rPr>
          <w:rFonts w:ascii="Times New Roman" w:hAnsi="Times New Roman" w:cs="Times New Roman"/>
          <w:b/>
          <w:sz w:val="28"/>
          <w:szCs w:val="28"/>
        </w:rPr>
        <w:t xml:space="preserve"> по металлу 4*13</w:t>
      </w:r>
      <w:r w:rsidRPr="00AE72A3">
        <w:rPr>
          <w:rFonts w:ascii="Times New Roman" w:hAnsi="Times New Roman" w:cs="Times New Roman"/>
          <w:sz w:val="28"/>
          <w:szCs w:val="28"/>
        </w:rPr>
        <w:t xml:space="preserve"> необходим для крепления </w:t>
      </w:r>
      <w:r w:rsidRPr="00AE72A3">
        <w:rPr>
          <w:rFonts w:ascii="Times New Roman" w:hAnsi="Times New Roman" w:cs="Times New Roman"/>
          <w:sz w:val="28"/>
          <w:szCs w:val="28"/>
          <w:lang w:val="en-US"/>
        </w:rPr>
        <w:t>DIN</w:t>
      </w:r>
      <w:r w:rsidRPr="00AE72A3">
        <w:rPr>
          <w:rFonts w:ascii="Times New Roman" w:hAnsi="Times New Roman" w:cs="Times New Roman"/>
          <w:sz w:val="28"/>
          <w:szCs w:val="28"/>
        </w:rPr>
        <w:t xml:space="preserve"> рейки при замене ПУ и монтаже GSM модемов и автоматических выключателей однополюсных, кат. В, ток 1</w:t>
      </w:r>
      <w:proofErr w:type="gramStart"/>
      <w:r w:rsidRPr="00AE72A3">
        <w:rPr>
          <w:rFonts w:ascii="Times New Roman" w:hAnsi="Times New Roman" w:cs="Times New Roman"/>
          <w:sz w:val="28"/>
          <w:szCs w:val="28"/>
        </w:rPr>
        <w:t xml:space="preserve"> А</w:t>
      </w:r>
      <w:proofErr w:type="gramEnd"/>
      <w:r w:rsidRPr="00AE72A3">
        <w:rPr>
          <w:rFonts w:ascii="Times New Roman" w:hAnsi="Times New Roman" w:cs="Times New Roman"/>
          <w:sz w:val="28"/>
          <w:szCs w:val="28"/>
        </w:rPr>
        <w:t xml:space="preserve"> в </w:t>
      </w:r>
      <w:r w:rsidR="008F2BE4" w:rsidRPr="00AE72A3">
        <w:rPr>
          <w:rFonts w:ascii="Times New Roman" w:hAnsi="Times New Roman" w:cs="Times New Roman"/>
          <w:sz w:val="28"/>
          <w:szCs w:val="28"/>
        </w:rPr>
        <w:t>этажных учетно-распределительных щитах</w:t>
      </w:r>
      <w:r w:rsidRPr="00AE72A3">
        <w:rPr>
          <w:rFonts w:ascii="Times New Roman" w:hAnsi="Times New Roman" w:cs="Times New Roman"/>
          <w:sz w:val="28"/>
          <w:szCs w:val="28"/>
        </w:rPr>
        <w:t xml:space="preserve"> в МОП МКД.</w:t>
      </w:r>
    </w:p>
    <w:p w:rsidR="00767881" w:rsidRPr="00AE72A3" w:rsidRDefault="00767881"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b/>
          <w:sz w:val="28"/>
          <w:szCs w:val="28"/>
        </w:rPr>
        <w:t xml:space="preserve">Сжим </w:t>
      </w:r>
      <w:proofErr w:type="spellStart"/>
      <w:r w:rsidRPr="00AE72A3">
        <w:rPr>
          <w:rFonts w:ascii="Times New Roman" w:hAnsi="Times New Roman" w:cs="Times New Roman"/>
          <w:b/>
          <w:sz w:val="28"/>
          <w:szCs w:val="28"/>
        </w:rPr>
        <w:t>ответвительный</w:t>
      </w:r>
      <w:proofErr w:type="spellEnd"/>
      <w:r w:rsidRPr="00AE72A3">
        <w:rPr>
          <w:rFonts w:ascii="Times New Roman" w:hAnsi="Times New Roman" w:cs="Times New Roman"/>
          <w:b/>
          <w:sz w:val="28"/>
          <w:szCs w:val="28"/>
        </w:rPr>
        <w:t xml:space="preserve"> 4-10 мм²/1,5-2,5 мм²</w:t>
      </w:r>
      <w:r w:rsidRPr="00AE72A3">
        <w:rPr>
          <w:rFonts w:ascii="Times New Roman" w:hAnsi="Times New Roman" w:cs="Times New Roman"/>
          <w:sz w:val="28"/>
          <w:szCs w:val="28"/>
        </w:rPr>
        <w:t xml:space="preserve"> необходим для </w:t>
      </w:r>
      <w:r w:rsidR="00535F6E" w:rsidRPr="00AE72A3">
        <w:rPr>
          <w:rFonts w:ascii="Times New Roman" w:hAnsi="Times New Roman" w:cs="Times New Roman"/>
          <w:sz w:val="28"/>
          <w:szCs w:val="28"/>
        </w:rPr>
        <w:t>соединения</w:t>
      </w:r>
      <w:r w:rsidRPr="00AE72A3">
        <w:rPr>
          <w:rFonts w:ascii="Times New Roman" w:hAnsi="Times New Roman" w:cs="Times New Roman"/>
          <w:sz w:val="28"/>
          <w:szCs w:val="28"/>
        </w:rPr>
        <w:t xml:space="preserve"> провода ПВ 1*0,75 мм² или провода ВВГ 2*0,75 мм² </w:t>
      </w:r>
      <w:r w:rsidR="00535F6E" w:rsidRPr="00AE72A3">
        <w:rPr>
          <w:rFonts w:ascii="Times New Roman" w:hAnsi="Times New Roman" w:cs="Times New Roman"/>
          <w:sz w:val="28"/>
          <w:szCs w:val="28"/>
        </w:rPr>
        <w:t>с</w:t>
      </w:r>
      <w:r w:rsidR="008678DF" w:rsidRPr="00AE72A3">
        <w:rPr>
          <w:rFonts w:ascii="Times New Roman" w:hAnsi="Times New Roman" w:cs="Times New Roman"/>
          <w:sz w:val="28"/>
          <w:szCs w:val="28"/>
        </w:rPr>
        <w:t xml:space="preserve"> </w:t>
      </w:r>
      <w:r w:rsidR="00CE3486" w:rsidRPr="00AE72A3">
        <w:rPr>
          <w:rFonts w:ascii="Times New Roman" w:hAnsi="Times New Roman" w:cs="Times New Roman"/>
          <w:sz w:val="28"/>
          <w:szCs w:val="28"/>
        </w:rPr>
        <w:t>распределительной сет</w:t>
      </w:r>
      <w:r w:rsidR="00535F6E" w:rsidRPr="00AE72A3">
        <w:rPr>
          <w:rFonts w:ascii="Times New Roman" w:hAnsi="Times New Roman" w:cs="Times New Roman"/>
          <w:sz w:val="28"/>
          <w:szCs w:val="28"/>
        </w:rPr>
        <w:t>ью</w:t>
      </w:r>
      <w:r w:rsidR="00CE3486" w:rsidRPr="00AE72A3">
        <w:rPr>
          <w:rFonts w:ascii="Times New Roman" w:hAnsi="Times New Roman" w:cs="Times New Roman"/>
          <w:sz w:val="28"/>
          <w:szCs w:val="28"/>
        </w:rPr>
        <w:t>.</w:t>
      </w:r>
    </w:p>
    <w:p w:rsidR="00A569CE" w:rsidRPr="00AE72A3" w:rsidRDefault="00A569CE" w:rsidP="003702A3">
      <w:pPr>
        <w:tabs>
          <w:tab w:val="left" w:pos="851"/>
        </w:tabs>
        <w:ind w:firstLine="851"/>
        <w:jc w:val="both"/>
        <w:rPr>
          <w:rFonts w:ascii="Times New Roman" w:hAnsi="Times New Roman" w:cs="Times New Roman"/>
          <w:sz w:val="28"/>
          <w:szCs w:val="28"/>
        </w:rPr>
      </w:pPr>
    </w:p>
    <w:p w:rsidR="00A569CE" w:rsidRPr="00AE72A3" w:rsidRDefault="00A569CE" w:rsidP="003702A3">
      <w:pPr>
        <w:tabs>
          <w:tab w:val="left" w:pos="851"/>
        </w:tabs>
        <w:ind w:firstLine="851"/>
        <w:jc w:val="both"/>
        <w:rPr>
          <w:rFonts w:ascii="Times New Roman" w:hAnsi="Times New Roman" w:cs="Times New Roman"/>
          <w:sz w:val="28"/>
          <w:szCs w:val="28"/>
        </w:rPr>
      </w:pPr>
      <w:r w:rsidRPr="00AE72A3">
        <w:rPr>
          <w:rFonts w:ascii="Times New Roman" w:hAnsi="Times New Roman" w:cs="Times New Roman"/>
          <w:sz w:val="28"/>
          <w:szCs w:val="28"/>
        </w:rPr>
        <w:t>Выбор каналообразующего оборудования (модем) был сформирован во первых на основания запроса коммерческих предложений из которых</w:t>
      </w:r>
      <w:r w:rsidR="00AE72A3" w:rsidRPr="00AE72A3">
        <w:rPr>
          <w:rFonts w:ascii="Times New Roman" w:hAnsi="Times New Roman" w:cs="Times New Roman"/>
          <w:sz w:val="28"/>
          <w:szCs w:val="28"/>
        </w:rPr>
        <w:t xml:space="preserve"> оборудование производителя </w:t>
      </w:r>
      <w:r w:rsidR="00AE72A3" w:rsidRPr="00AE72A3">
        <w:rPr>
          <w:rFonts w:ascii="Times New Roman" w:hAnsi="Times New Roman" w:cs="Times New Roman"/>
          <w:sz w:val="28"/>
          <w:szCs w:val="28"/>
          <w:lang w:val="en-US"/>
        </w:rPr>
        <w:t>R</w:t>
      </w:r>
      <w:proofErr w:type="spellStart"/>
      <w:r w:rsidR="00AE72A3" w:rsidRPr="00AE72A3">
        <w:rPr>
          <w:rFonts w:ascii="Times New Roman" w:hAnsi="Times New Roman" w:cs="Times New Roman"/>
          <w:sz w:val="28"/>
          <w:szCs w:val="28"/>
          <w:shd w:val="clear" w:color="auto" w:fill="FFFFFF"/>
        </w:rPr>
        <w:t>adiofid</w:t>
      </w:r>
      <w:proofErr w:type="spellEnd"/>
      <w:r w:rsidR="00AE72A3" w:rsidRPr="00AE72A3">
        <w:rPr>
          <w:rFonts w:ascii="Times New Roman" w:hAnsi="Times New Roman" w:cs="Times New Roman"/>
          <w:sz w:val="28"/>
          <w:szCs w:val="28"/>
          <w:shd w:val="clear" w:color="auto" w:fill="FFFFFF"/>
        </w:rPr>
        <w:t xml:space="preserve">, </w:t>
      </w:r>
      <w:r w:rsidR="00AE72A3" w:rsidRPr="00AE72A3">
        <w:rPr>
          <w:rFonts w:ascii="Times New Roman" w:hAnsi="Times New Roman" w:cs="Times New Roman"/>
          <w:sz w:val="28"/>
          <w:szCs w:val="28"/>
          <w:shd w:val="clear" w:color="auto" w:fill="FFFFFF"/>
          <w:lang w:val="en-US"/>
        </w:rPr>
        <w:t>GSM</w:t>
      </w:r>
      <w:r w:rsidR="00AE72A3" w:rsidRPr="00AE72A3">
        <w:rPr>
          <w:rFonts w:ascii="Times New Roman" w:hAnsi="Times New Roman" w:cs="Times New Roman"/>
          <w:sz w:val="28"/>
          <w:szCs w:val="28"/>
          <w:shd w:val="clear" w:color="auto" w:fill="FFFFFF"/>
        </w:rPr>
        <w:t xml:space="preserve"> модем</w:t>
      </w:r>
      <w:r w:rsidRPr="00AE72A3">
        <w:rPr>
          <w:rFonts w:ascii="Times New Roman" w:hAnsi="Times New Roman" w:cs="Times New Roman"/>
          <w:sz w:val="28"/>
          <w:szCs w:val="28"/>
        </w:rPr>
        <w:t xml:space="preserve"> </w:t>
      </w:r>
      <w:proofErr w:type="spellStart"/>
      <w:r w:rsidRPr="00AE72A3">
        <w:rPr>
          <w:rFonts w:ascii="Times New Roman" w:hAnsi="Times New Roman" w:cs="Times New Roman"/>
          <w:sz w:val="28"/>
          <w:szCs w:val="28"/>
          <w:lang w:val="en-US"/>
        </w:rPr>
        <w:t>irz</w:t>
      </w:r>
      <w:proofErr w:type="spellEnd"/>
      <w:r w:rsidRPr="00AE72A3">
        <w:rPr>
          <w:rFonts w:ascii="Times New Roman" w:hAnsi="Times New Roman" w:cs="Times New Roman"/>
          <w:sz w:val="28"/>
          <w:szCs w:val="28"/>
        </w:rPr>
        <w:t xml:space="preserve"> 21</w:t>
      </w:r>
      <w:r w:rsidRPr="00AE72A3">
        <w:rPr>
          <w:rFonts w:ascii="Times New Roman" w:hAnsi="Times New Roman" w:cs="Times New Roman"/>
          <w:sz w:val="28"/>
          <w:szCs w:val="28"/>
          <w:lang w:val="en-US"/>
        </w:rPr>
        <w:t>B</w:t>
      </w:r>
      <w:r w:rsidRPr="00AE72A3">
        <w:rPr>
          <w:rFonts w:ascii="Times New Roman" w:hAnsi="Times New Roman" w:cs="Times New Roman"/>
          <w:sz w:val="28"/>
          <w:szCs w:val="28"/>
        </w:rPr>
        <w:t xml:space="preserve"> был самой низкой ценовой категории, во вторых данное оборудование уже на протяжении 4 лет используется при наладке автоматизированной системой учета ресурсов</w:t>
      </w:r>
      <w:r w:rsidR="00AE72A3">
        <w:rPr>
          <w:rFonts w:ascii="Times New Roman" w:hAnsi="Times New Roman" w:cs="Times New Roman"/>
          <w:sz w:val="28"/>
          <w:szCs w:val="28"/>
        </w:rPr>
        <w:t>,</w:t>
      </w:r>
      <w:bookmarkStart w:id="0" w:name="_GoBack"/>
      <w:bookmarkEnd w:id="0"/>
      <w:r w:rsidRPr="00AE72A3">
        <w:rPr>
          <w:rFonts w:ascii="Times New Roman" w:hAnsi="Times New Roman" w:cs="Times New Roman"/>
          <w:sz w:val="28"/>
          <w:szCs w:val="28"/>
        </w:rPr>
        <w:t xml:space="preserve"> существующей на сегодняшний день в АО «Салехардэнерго» и зарекомендовало себя как надежное и бесперебойное оборудование, в отличие от других производителей с которыми мы имели печальный опыт работы, таких как </w:t>
      </w:r>
      <w:proofErr w:type="spellStart"/>
      <w:r w:rsidRPr="00AE72A3">
        <w:rPr>
          <w:rFonts w:ascii="Times New Roman" w:hAnsi="Times New Roman" w:cs="Times New Roman"/>
          <w:sz w:val="28"/>
          <w:szCs w:val="28"/>
          <w:lang w:val="en-US"/>
        </w:rPr>
        <w:t>Teleofis</w:t>
      </w:r>
      <w:proofErr w:type="spellEnd"/>
      <w:r w:rsidRPr="00AE72A3">
        <w:rPr>
          <w:rFonts w:ascii="Times New Roman" w:hAnsi="Times New Roman" w:cs="Times New Roman"/>
          <w:sz w:val="28"/>
          <w:szCs w:val="28"/>
        </w:rPr>
        <w:t xml:space="preserve">, </w:t>
      </w:r>
      <w:proofErr w:type="spellStart"/>
      <w:r w:rsidRPr="00AE72A3">
        <w:rPr>
          <w:rFonts w:ascii="Times New Roman" w:hAnsi="Times New Roman" w:cs="Times New Roman"/>
          <w:sz w:val="28"/>
          <w:szCs w:val="28"/>
        </w:rPr>
        <w:t>Инкотекс</w:t>
      </w:r>
      <w:proofErr w:type="spellEnd"/>
      <w:r w:rsidRPr="00AE72A3">
        <w:rPr>
          <w:rFonts w:ascii="Times New Roman" w:hAnsi="Times New Roman" w:cs="Times New Roman"/>
          <w:sz w:val="28"/>
          <w:szCs w:val="28"/>
        </w:rPr>
        <w:t xml:space="preserve">, которые в дальнейшем были заменены на продукцию </w:t>
      </w:r>
      <w:r w:rsidR="00AE72A3" w:rsidRPr="00AE72A3">
        <w:rPr>
          <w:rFonts w:ascii="Times New Roman" w:hAnsi="Times New Roman" w:cs="Times New Roman"/>
          <w:sz w:val="28"/>
          <w:szCs w:val="28"/>
          <w:lang w:val="en-US"/>
        </w:rPr>
        <w:t>R</w:t>
      </w:r>
      <w:proofErr w:type="spellStart"/>
      <w:r w:rsidRPr="00AE72A3">
        <w:rPr>
          <w:rFonts w:ascii="Times New Roman" w:hAnsi="Times New Roman" w:cs="Times New Roman"/>
          <w:sz w:val="28"/>
          <w:szCs w:val="28"/>
          <w:shd w:val="clear" w:color="auto" w:fill="FFFFFF"/>
        </w:rPr>
        <w:t>adiofid</w:t>
      </w:r>
      <w:proofErr w:type="spellEnd"/>
      <w:r w:rsidRPr="00AE72A3">
        <w:rPr>
          <w:rFonts w:ascii="Times New Roman" w:hAnsi="Times New Roman" w:cs="Times New Roman"/>
          <w:sz w:val="28"/>
          <w:szCs w:val="28"/>
          <w:shd w:val="clear" w:color="auto" w:fill="FFFFFF"/>
        </w:rPr>
        <w:t xml:space="preserve">, модемы ветки </w:t>
      </w:r>
      <w:r w:rsidRPr="00AE72A3">
        <w:rPr>
          <w:rFonts w:ascii="Times New Roman" w:hAnsi="Times New Roman" w:cs="Times New Roman"/>
          <w:sz w:val="28"/>
          <w:szCs w:val="28"/>
          <w:shd w:val="clear" w:color="auto" w:fill="FFFFFF"/>
          <w:lang w:val="en-US"/>
        </w:rPr>
        <w:t>IRZ</w:t>
      </w:r>
      <w:r w:rsidRPr="00AE72A3">
        <w:rPr>
          <w:rFonts w:ascii="Times New Roman" w:hAnsi="Times New Roman" w:cs="Times New Roman"/>
          <w:sz w:val="28"/>
          <w:szCs w:val="28"/>
          <w:shd w:val="clear" w:color="auto" w:fill="FFFFFF"/>
        </w:rPr>
        <w:t>.</w:t>
      </w:r>
    </w:p>
    <w:p w:rsidR="00CE3486" w:rsidRPr="00AE72A3" w:rsidRDefault="00CE3486" w:rsidP="00E665F5">
      <w:pPr>
        <w:rPr>
          <w:rFonts w:ascii="Times New Roman" w:hAnsi="Times New Roman" w:cs="Times New Roman"/>
          <w:sz w:val="28"/>
          <w:szCs w:val="28"/>
        </w:rPr>
      </w:pPr>
    </w:p>
    <w:sectPr w:rsidR="00CE3486" w:rsidRPr="00AE72A3" w:rsidSect="00C25E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E2F79"/>
    <w:multiLevelType w:val="hybridMultilevel"/>
    <w:tmpl w:val="B12443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7484"/>
    <w:rsid w:val="00141D49"/>
    <w:rsid w:val="00194A99"/>
    <w:rsid w:val="002A1F83"/>
    <w:rsid w:val="00304229"/>
    <w:rsid w:val="00327719"/>
    <w:rsid w:val="003702A3"/>
    <w:rsid w:val="00386786"/>
    <w:rsid w:val="004B2B1F"/>
    <w:rsid w:val="004B3025"/>
    <w:rsid w:val="004F22EF"/>
    <w:rsid w:val="00535F6E"/>
    <w:rsid w:val="005C7484"/>
    <w:rsid w:val="005F6DE3"/>
    <w:rsid w:val="006A64E0"/>
    <w:rsid w:val="006A77AF"/>
    <w:rsid w:val="006E050E"/>
    <w:rsid w:val="00767881"/>
    <w:rsid w:val="008678DF"/>
    <w:rsid w:val="008F2BE4"/>
    <w:rsid w:val="00937398"/>
    <w:rsid w:val="009A7951"/>
    <w:rsid w:val="00A569CE"/>
    <w:rsid w:val="00AC2DC8"/>
    <w:rsid w:val="00AE72A3"/>
    <w:rsid w:val="00BC0852"/>
    <w:rsid w:val="00C25EF3"/>
    <w:rsid w:val="00C60FF0"/>
    <w:rsid w:val="00CE3486"/>
    <w:rsid w:val="00D7717D"/>
    <w:rsid w:val="00E253F5"/>
    <w:rsid w:val="00E51AAB"/>
    <w:rsid w:val="00E665F5"/>
    <w:rsid w:val="00E71E8C"/>
    <w:rsid w:val="00F519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E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786"/>
    <w:pPr>
      <w:ind w:left="720"/>
      <w:contextualSpacing/>
    </w:pPr>
  </w:style>
  <w:style w:type="paragraph" w:customStyle="1" w:styleId="ConsPlusNormal">
    <w:name w:val="ConsPlusNormal"/>
    <w:rsid w:val="00E665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94A9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94A99"/>
    <w:rPr>
      <w:rFonts w:ascii="Segoe UI" w:hAnsi="Segoe UI" w:cs="Segoe UI"/>
      <w:sz w:val="18"/>
      <w:szCs w:val="18"/>
    </w:rPr>
  </w:style>
  <w:style w:type="character" w:styleId="a6">
    <w:name w:val="Hyperlink"/>
    <w:basedOn w:val="a0"/>
    <w:uiPriority w:val="99"/>
    <w:semiHidden/>
    <w:unhideWhenUsed/>
    <w:rsid w:val="00A569C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832</Words>
  <Characters>4749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Бушуев Евгений Александрович</dc:creator>
  <cp:keywords/>
  <dc:description/>
  <cp:lastModifiedBy>Сычев Евгений Михайлович</cp:lastModifiedBy>
  <cp:revision>5</cp:revision>
  <cp:lastPrinted>2020-10-30T09:33:00Z</cp:lastPrinted>
  <dcterms:created xsi:type="dcterms:W3CDTF">2021-09-07T07:30:00Z</dcterms:created>
  <dcterms:modified xsi:type="dcterms:W3CDTF">2021-09-08T03:31:00Z</dcterms:modified>
</cp:coreProperties>
</file>