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20B" w:rsidRPr="001012B4" w:rsidRDefault="004124EC" w:rsidP="00EE445C">
      <w:pPr>
        <w:pStyle w:val="210"/>
        <w:shd w:val="clear" w:color="auto" w:fill="auto"/>
        <w:tabs>
          <w:tab w:val="left" w:leader="underscore" w:pos="8318"/>
        </w:tabs>
        <w:spacing w:line="240" w:lineRule="auto"/>
        <w:rPr>
          <w:rFonts w:ascii="Times New Roman" w:hAnsi="Times New Roman"/>
          <w:b/>
          <w:sz w:val="18"/>
          <w:szCs w:val="18"/>
        </w:rPr>
      </w:pPr>
      <w:r w:rsidRPr="001012B4">
        <w:rPr>
          <w:rFonts w:ascii="Times New Roman" w:hAnsi="Times New Roman"/>
          <w:b/>
          <w:sz w:val="18"/>
          <w:szCs w:val="18"/>
        </w:rPr>
        <w:t>Государственный к</w:t>
      </w:r>
      <w:r w:rsidR="00F05799" w:rsidRPr="001012B4">
        <w:rPr>
          <w:rFonts w:ascii="Times New Roman" w:hAnsi="Times New Roman"/>
          <w:b/>
          <w:sz w:val="18"/>
          <w:szCs w:val="18"/>
        </w:rPr>
        <w:t xml:space="preserve">онтракт № </w:t>
      </w:r>
      <w:r w:rsidR="00390FFE">
        <w:rPr>
          <w:rFonts w:ascii="Times New Roman" w:hAnsi="Times New Roman"/>
          <w:b/>
          <w:sz w:val="18"/>
          <w:szCs w:val="18"/>
        </w:rPr>
        <w:t xml:space="preserve">  </w:t>
      </w:r>
      <w:proofErr w:type="gramStart"/>
      <w:r w:rsidR="00390FFE">
        <w:rPr>
          <w:rFonts w:ascii="Times New Roman" w:hAnsi="Times New Roman"/>
          <w:b/>
          <w:sz w:val="18"/>
          <w:szCs w:val="18"/>
        </w:rPr>
        <w:t>-</w:t>
      </w:r>
      <w:r w:rsidR="00A4520B" w:rsidRPr="001012B4">
        <w:rPr>
          <w:rFonts w:ascii="Times New Roman" w:hAnsi="Times New Roman"/>
          <w:b/>
          <w:sz w:val="18"/>
          <w:szCs w:val="18"/>
        </w:rPr>
        <w:t>Э</w:t>
      </w:r>
      <w:proofErr w:type="gramEnd"/>
    </w:p>
    <w:p w:rsidR="00A4520B" w:rsidRPr="001012B4" w:rsidRDefault="00A4520B" w:rsidP="00EE445C">
      <w:pPr>
        <w:pStyle w:val="210"/>
        <w:shd w:val="clear" w:color="auto" w:fill="auto"/>
        <w:tabs>
          <w:tab w:val="left" w:leader="underscore" w:pos="8318"/>
        </w:tabs>
        <w:spacing w:line="240" w:lineRule="auto"/>
        <w:rPr>
          <w:rFonts w:ascii="Times New Roman" w:hAnsi="Times New Roman"/>
          <w:b/>
          <w:sz w:val="18"/>
          <w:szCs w:val="18"/>
        </w:rPr>
      </w:pPr>
      <w:r w:rsidRPr="001012B4">
        <w:rPr>
          <w:rFonts w:ascii="Times New Roman" w:hAnsi="Times New Roman"/>
          <w:b/>
          <w:sz w:val="18"/>
          <w:szCs w:val="18"/>
        </w:rPr>
        <w:t>на электроснабжение</w:t>
      </w:r>
    </w:p>
    <w:p w:rsidR="00A4520B" w:rsidRPr="001012B4" w:rsidRDefault="00A4520B" w:rsidP="00EE445C">
      <w:pPr>
        <w:pStyle w:val="210"/>
        <w:shd w:val="clear" w:color="auto" w:fill="auto"/>
        <w:spacing w:line="240" w:lineRule="auto"/>
        <w:jc w:val="both"/>
        <w:rPr>
          <w:rFonts w:ascii="Times New Roman" w:hAnsi="Times New Roman"/>
          <w:sz w:val="18"/>
          <w:szCs w:val="18"/>
        </w:rPr>
      </w:pPr>
      <w:r w:rsidRPr="001012B4">
        <w:rPr>
          <w:rFonts w:ascii="Times New Roman" w:hAnsi="Times New Roman"/>
          <w:sz w:val="18"/>
          <w:szCs w:val="18"/>
        </w:rPr>
        <w:t>г. Салехард</w:t>
      </w:r>
      <w:r w:rsidRPr="001012B4">
        <w:rPr>
          <w:rFonts w:ascii="Times New Roman" w:hAnsi="Times New Roman"/>
          <w:sz w:val="18"/>
          <w:szCs w:val="18"/>
        </w:rPr>
        <w:tab/>
      </w:r>
      <w:r w:rsidRPr="001012B4">
        <w:rPr>
          <w:rFonts w:ascii="Times New Roman" w:hAnsi="Times New Roman"/>
          <w:sz w:val="18"/>
          <w:szCs w:val="18"/>
        </w:rPr>
        <w:tab/>
      </w:r>
      <w:r w:rsidRPr="001012B4">
        <w:rPr>
          <w:rFonts w:ascii="Times New Roman" w:hAnsi="Times New Roman"/>
          <w:sz w:val="18"/>
          <w:szCs w:val="18"/>
        </w:rPr>
        <w:tab/>
      </w:r>
      <w:r w:rsidRPr="001012B4">
        <w:rPr>
          <w:rFonts w:ascii="Times New Roman" w:hAnsi="Times New Roman"/>
          <w:sz w:val="18"/>
          <w:szCs w:val="18"/>
        </w:rPr>
        <w:tab/>
      </w:r>
      <w:r w:rsidRPr="001012B4">
        <w:rPr>
          <w:rFonts w:ascii="Times New Roman" w:hAnsi="Times New Roman"/>
          <w:sz w:val="18"/>
          <w:szCs w:val="18"/>
        </w:rPr>
        <w:tab/>
      </w:r>
      <w:r w:rsidRPr="001012B4">
        <w:rPr>
          <w:rFonts w:ascii="Times New Roman" w:hAnsi="Times New Roman"/>
          <w:sz w:val="18"/>
          <w:szCs w:val="18"/>
        </w:rPr>
        <w:tab/>
      </w:r>
      <w:r w:rsidRPr="001012B4">
        <w:rPr>
          <w:rFonts w:ascii="Times New Roman" w:hAnsi="Times New Roman"/>
          <w:sz w:val="18"/>
          <w:szCs w:val="18"/>
        </w:rPr>
        <w:tab/>
      </w:r>
      <w:r w:rsidRPr="001012B4">
        <w:rPr>
          <w:rFonts w:ascii="Times New Roman" w:hAnsi="Times New Roman"/>
          <w:sz w:val="18"/>
          <w:szCs w:val="18"/>
        </w:rPr>
        <w:tab/>
      </w:r>
      <w:r w:rsidRPr="001012B4">
        <w:rPr>
          <w:rFonts w:ascii="Times New Roman" w:hAnsi="Times New Roman"/>
          <w:sz w:val="18"/>
          <w:szCs w:val="18"/>
        </w:rPr>
        <w:tab/>
        <w:t xml:space="preserve">               «___»__</w:t>
      </w:r>
      <w:r w:rsidR="00085F8D" w:rsidRPr="001012B4">
        <w:rPr>
          <w:rFonts w:ascii="Times New Roman" w:hAnsi="Times New Roman"/>
          <w:sz w:val="18"/>
          <w:szCs w:val="18"/>
        </w:rPr>
        <w:t>___</w:t>
      </w:r>
      <w:r w:rsidRPr="001012B4">
        <w:rPr>
          <w:rFonts w:ascii="Times New Roman" w:hAnsi="Times New Roman"/>
          <w:sz w:val="18"/>
          <w:szCs w:val="18"/>
        </w:rPr>
        <w:t>_</w:t>
      </w:r>
      <w:r w:rsidR="00764D44" w:rsidRPr="001012B4">
        <w:rPr>
          <w:rFonts w:ascii="Times New Roman" w:hAnsi="Times New Roman"/>
          <w:sz w:val="18"/>
          <w:szCs w:val="18"/>
        </w:rPr>
        <w:t>__</w:t>
      </w:r>
      <w:r w:rsidRPr="001012B4">
        <w:rPr>
          <w:rFonts w:ascii="Times New Roman" w:hAnsi="Times New Roman"/>
          <w:sz w:val="18"/>
          <w:szCs w:val="18"/>
        </w:rPr>
        <w:t>____ 20</w:t>
      </w:r>
      <w:r w:rsidR="00390FFE">
        <w:rPr>
          <w:rFonts w:ascii="Times New Roman" w:hAnsi="Times New Roman"/>
          <w:sz w:val="18"/>
          <w:szCs w:val="18"/>
        </w:rPr>
        <w:t xml:space="preserve">   </w:t>
      </w:r>
      <w:r w:rsidRPr="001012B4">
        <w:rPr>
          <w:rFonts w:ascii="Times New Roman" w:hAnsi="Times New Roman"/>
          <w:sz w:val="18"/>
          <w:szCs w:val="18"/>
        </w:rPr>
        <w:t>г.</w:t>
      </w:r>
    </w:p>
    <w:p w:rsidR="00A7764F" w:rsidRPr="001012B4" w:rsidRDefault="00A7764F" w:rsidP="00EE445C">
      <w:pPr>
        <w:pStyle w:val="210"/>
        <w:shd w:val="clear" w:color="auto" w:fill="auto"/>
        <w:spacing w:line="240" w:lineRule="auto"/>
        <w:jc w:val="both"/>
        <w:rPr>
          <w:rFonts w:ascii="Times New Roman" w:hAnsi="Times New Roman"/>
          <w:sz w:val="18"/>
          <w:szCs w:val="18"/>
        </w:rPr>
      </w:pPr>
    </w:p>
    <w:p w:rsidR="00A7764F" w:rsidRPr="001012B4" w:rsidRDefault="00A7764F" w:rsidP="00A7764F">
      <w:pPr>
        <w:ind w:firstLine="426"/>
        <w:rPr>
          <w:b w:val="0"/>
          <w:sz w:val="18"/>
          <w:szCs w:val="18"/>
        </w:rPr>
      </w:pPr>
      <w:r w:rsidRPr="001012B4">
        <w:rPr>
          <w:b w:val="0"/>
          <w:sz w:val="18"/>
          <w:szCs w:val="18"/>
        </w:rPr>
        <w:t xml:space="preserve">Акционерное Общество "Салехардэнерго", далее именуемое "Гарантирующий поставщик", в лице  </w:t>
      </w:r>
      <w:r w:rsidR="00390FFE">
        <w:rPr>
          <w:b w:val="0"/>
          <w:sz w:val="18"/>
          <w:szCs w:val="18"/>
        </w:rPr>
        <w:t>__________________________</w:t>
      </w:r>
      <w:r w:rsidRPr="001012B4">
        <w:rPr>
          <w:b w:val="0"/>
          <w:sz w:val="18"/>
          <w:szCs w:val="18"/>
        </w:rPr>
        <w:t xml:space="preserve">,  </w:t>
      </w:r>
      <w:proofErr w:type="gramStart"/>
      <w:r w:rsidRPr="001012B4">
        <w:rPr>
          <w:b w:val="0"/>
          <w:sz w:val="18"/>
          <w:szCs w:val="18"/>
        </w:rPr>
        <w:t>действующего</w:t>
      </w:r>
      <w:proofErr w:type="gramEnd"/>
      <w:r w:rsidRPr="001012B4">
        <w:rPr>
          <w:b w:val="0"/>
          <w:sz w:val="18"/>
          <w:szCs w:val="18"/>
        </w:rPr>
        <w:t xml:space="preserve"> на основании    </w:t>
      </w:r>
      <w:r w:rsidR="00390FFE">
        <w:rPr>
          <w:b w:val="0"/>
          <w:sz w:val="18"/>
          <w:szCs w:val="18"/>
        </w:rPr>
        <w:t>_____________________</w:t>
      </w:r>
      <w:r w:rsidRPr="001012B4">
        <w:rPr>
          <w:b w:val="0"/>
          <w:sz w:val="18"/>
          <w:szCs w:val="18"/>
        </w:rPr>
        <w:t xml:space="preserve">,  с одной стороны и </w:t>
      </w:r>
    </w:p>
    <w:p w:rsidR="00A7764F" w:rsidRPr="001012B4" w:rsidRDefault="00A7764F" w:rsidP="00A7764F">
      <w:pPr>
        <w:ind w:firstLine="426"/>
        <w:rPr>
          <w:b w:val="0"/>
          <w:sz w:val="18"/>
          <w:szCs w:val="18"/>
        </w:rPr>
      </w:pPr>
      <w:proofErr w:type="gramStart"/>
      <w:r w:rsidRPr="001012B4">
        <w:rPr>
          <w:b w:val="0"/>
          <w:bCs/>
          <w:sz w:val="18"/>
          <w:szCs w:val="18"/>
        </w:rPr>
        <w:t xml:space="preserve">Управление </w:t>
      </w:r>
      <w:r w:rsidR="00390FFE">
        <w:rPr>
          <w:b w:val="0"/>
          <w:bCs/>
          <w:sz w:val="18"/>
          <w:szCs w:val="18"/>
        </w:rPr>
        <w:t>_________________________________</w:t>
      </w:r>
      <w:r w:rsidRPr="001012B4">
        <w:rPr>
          <w:b w:val="0"/>
          <w:bCs/>
          <w:iCs/>
          <w:sz w:val="18"/>
          <w:szCs w:val="18"/>
        </w:rPr>
        <w:t xml:space="preserve"> (далее по тексту – </w:t>
      </w:r>
      <w:r w:rsidR="00390FFE">
        <w:rPr>
          <w:b w:val="0"/>
          <w:bCs/>
          <w:iCs/>
          <w:sz w:val="18"/>
          <w:szCs w:val="18"/>
        </w:rPr>
        <w:t>________</w:t>
      </w:r>
      <w:r w:rsidRPr="001012B4">
        <w:rPr>
          <w:b w:val="0"/>
          <w:bCs/>
          <w:iCs/>
          <w:sz w:val="18"/>
          <w:szCs w:val="18"/>
        </w:rPr>
        <w:t xml:space="preserve">), в лице </w:t>
      </w:r>
      <w:r w:rsidR="00390FFE">
        <w:rPr>
          <w:b w:val="0"/>
          <w:bCs/>
          <w:iCs/>
          <w:sz w:val="18"/>
          <w:szCs w:val="18"/>
        </w:rPr>
        <w:t>________________</w:t>
      </w:r>
      <w:r w:rsidRPr="001012B4">
        <w:rPr>
          <w:b w:val="0"/>
          <w:sz w:val="18"/>
          <w:szCs w:val="18"/>
        </w:rPr>
        <w:t>,</w:t>
      </w:r>
      <w:r w:rsidRPr="001012B4">
        <w:rPr>
          <w:b w:val="0"/>
          <w:i/>
          <w:sz w:val="18"/>
          <w:szCs w:val="18"/>
        </w:rPr>
        <w:t xml:space="preserve"> </w:t>
      </w:r>
      <w:r w:rsidRPr="001012B4">
        <w:rPr>
          <w:b w:val="0"/>
          <w:bCs/>
          <w:iCs/>
          <w:sz w:val="18"/>
          <w:szCs w:val="18"/>
        </w:rPr>
        <w:t xml:space="preserve">действующего на основании </w:t>
      </w:r>
      <w:r w:rsidR="00390FFE">
        <w:rPr>
          <w:b w:val="0"/>
          <w:bCs/>
          <w:iCs/>
          <w:sz w:val="18"/>
          <w:szCs w:val="18"/>
        </w:rPr>
        <w:t>_____________</w:t>
      </w:r>
      <w:r w:rsidRPr="001012B4">
        <w:rPr>
          <w:b w:val="0"/>
          <w:sz w:val="18"/>
          <w:szCs w:val="18"/>
        </w:rPr>
        <w:t>, далее именуемые «Стороны», на основании пункта 29 части 1 ст. 93 Федерального закона от 05.04.2013 г. № 44 -ФЗ «О контрактной системе в сфере закупок товаров, работ, услуг для обеспечения государственных и муниципальных нужд», с другой стороны,</w:t>
      </w:r>
      <w:r w:rsidRPr="001012B4">
        <w:rPr>
          <w:b w:val="0"/>
          <w:bCs/>
          <w:iCs/>
          <w:sz w:val="18"/>
          <w:szCs w:val="18"/>
        </w:rPr>
        <w:t xml:space="preserve"> заключили настоящий  контракт (далее по тексту «Контракт») о нижеследующем</w:t>
      </w:r>
      <w:r w:rsidRPr="001012B4">
        <w:rPr>
          <w:b w:val="0"/>
          <w:sz w:val="18"/>
          <w:szCs w:val="18"/>
        </w:rPr>
        <w:t>:</w:t>
      </w:r>
      <w:proofErr w:type="gramEnd"/>
    </w:p>
    <w:p w:rsidR="004124EC" w:rsidRPr="001012B4" w:rsidRDefault="004124EC" w:rsidP="00EE445C">
      <w:pPr>
        <w:shd w:val="clear" w:color="auto" w:fill="FFFFFF"/>
        <w:ind w:right="90" w:firstLine="708"/>
        <w:rPr>
          <w:b w:val="0"/>
          <w:bCs/>
          <w:iCs/>
          <w:sz w:val="18"/>
          <w:szCs w:val="18"/>
        </w:rPr>
      </w:pPr>
    </w:p>
    <w:p w:rsidR="00A4520B" w:rsidRPr="001012B4" w:rsidRDefault="00A4520B" w:rsidP="00EE445C">
      <w:pPr>
        <w:pStyle w:val="210"/>
        <w:numPr>
          <w:ilvl w:val="0"/>
          <w:numId w:val="1"/>
        </w:numPr>
        <w:shd w:val="clear" w:color="auto" w:fill="auto"/>
        <w:tabs>
          <w:tab w:val="left" w:pos="0"/>
        </w:tabs>
        <w:spacing w:line="240" w:lineRule="auto"/>
        <w:rPr>
          <w:rFonts w:ascii="Times New Roman" w:hAnsi="Times New Roman"/>
          <w:b/>
          <w:sz w:val="18"/>
          <w:szCs w:val="18"/>
        </w:rPr>
      </w:pPr>
      <w:r w:rsidRPr="001012B4">
        <w:rPr>
          <w:rFonts w:ascii="Times New Roman" w:hAnsi="Times New Roman"/>
          <w:b/>
          <w:sz w:val="18"/>
          <w:szCs w:val="18"/>
        </w:rPr>
        <w:t>ОБЩИЕ ПОЛОЖЕНИЯ</w:t>
      </w:r>
    </w:p>
    <w:p w:rsidR="00A4520B" w:rsidRPr="001012B4" w:rsidRDefault="00A4520B" w:rsidP="00EE445C">
      <w:pPr>
        <w:pStyle w:val="210"/>
        <w:shd w:val="clear" w:color="auto" w:fill="auto"/>
        <w:tabs>
          <w:tab w:val="left" w:pos="0"/>
        </w:tabs>
        <w:spacing w:line="240" w:lineRule="auto"/>
        <w:ind w:firstLine="709"/>
        <w:jc w:val="both"/>
        <w:rPr>
          <w:rFonts w:ascii="Times New Roman" w:hAnsi="Times New Roman"/>
          <w:sz w:val="18"/>
          <w:szCs w:val="18"/>
        </w:rPr>
      </w:pPr>
      <w:r w:rsidRPr="001012B4">
        <w:rPr>
          <w:rFonts w:ascii="Times New Roman" w:hAnsi="Times New Roman"/>
          <w:sz w:val="18"/>
          <w:szCs w:val="18"/>
        </w:rPr>
        <w:t>1.1. Для целей настоящего Контракта применяются следующие термины и определения:</w:t>
      </w:r>
    </w:p>
    <w:p w:rsidR="00A4520B" w:rsidRPr="001012B4" w:rsidRDefault="00A4520B" w:rsidP="00EE445C">
      <w:pPr>
        <w:suppressAutoHyphens w:val="0"/>
        <w:ind w:firstLine="709"/>
        <w:rPr>
          <w:sz w:val="18"/>
          <w:szCs w:val="18"/>
          <w:lang w:eastAsia="ru-RU"/>
        </w:rPr>
      </w:pPr>
      <w:r w:rsidRPr="001012B4">
        <w:rPr>
          <w:sz w:val="18"/>
          <w:szCs w:val="18"/>
          <w:lang w:eastAsia="ru-RU"/>
        </w:rPr>
        <w:t xml:space="preserve">Точка поставки электрической энергии на розничном рынке - </w:t>
      </w:r>
      <w:r w:rsidRPr="001012B4">
        <w:rPr>
          <w:b w:val="0"/>
          <w:sz w:val="18"/>
          <w:szCs w:val="18"/>
          <w:lang w:eastAsia="ru-RU"/>
        </w:rPr>
        <w:t>место в электрической сети, находящееся на границе балансовой принадлежности энергопринимающих устройств Заказчика, определенной в документах о технологическом присоединении, и являющееся местом исполнения обязательства по поставке электрической энергии и оказанию услуг, используемым для определения объема взаимных обязатель</w:t>
      </w:r>
      <w:proofErr w:type="gramStart"/>
      <w:r w:rsidRPr="001012B4">
        <w:rPr>
          <w:b w:val="0"/>
          <w:sz w:val="18"/>
          <w:szCs w:val="18"/>
          <w:lang w:eastAsia="ru-RU"/>
        </w:rPr>
        <w:t>ств Ст</w:t>
      </w:r>
      <w:proofErr w:type="gramEnd"/>
      <w:r w:rsidRPr="001012B4">
        <w:rPr>
          <w:b w:val="0"/>
          <w:sz w:val="18"/>
          <w:szCs w:val="18"/>
          <w:lang w:eastAsia="ru-RU"/>
        </w:rPr>
        <w:t>орон по настоящему Контракту.</w:t>
      </w:r>
    </w:p>
    <w:p w:rsidR="00A4520B" w:rsidRPr="001012B4" w:rsidRDefault="00A4520B" w:rsidP="00EE445C">
      <w:pPr>
        <w:suppressAutoHyphens w:val="0"/>
        <w:ind w:firstLine="709"/>
        <w:rPr>
          <w:b w:val="0"/>
          <w:sz w:val="18"/>
          <w:szCs w:val="18"/>
          <w:lang w:eastAsia="ru-RU"/>
        </w:rPr>
      </w:pPr>
      <w:r w:rsidRPr="001012B4">
        <w:rPr>
          <w:sz w:val="18"/>
          <w:szCs w:val="18"/>
          <w:lang w:eastAsia="ru-RU"/>
        </w:rPr>
        <w:t>Расчетным периодом</w:t>
      </w:r>
      <w:r w:rsidRPr="001012B4">
        <w:rPr>
          <w:b w:val="0"/>
          <w:sz w:val="18"/>
          <w:szCs w:val="18"/>
          <w:lang w:eastAsia="ru-RU"/>
        </w:rPr>
        <w:t xml:space="preserve"> по Контракту является период с 00-00 ч. первого дня календарного месяца по 24-00 ч. последнего дня календарного месяца.</w:t>
      </w:r>
    </w:p>
    <w:p w:rsidR="00A4520B" w:rsidRPr="001012B4" w:rsidRDefault="001012B4" w:rsidP="00EE445C">
      <w:pPr>
        <w:pStyle w:val="210"/>
        <w:shd w:val="clear" w:color="auto" w:fill="auto"/>
        <w:spacing w:line="240" w:lineRule="auto"/>
        <w:ind w:firstLine="709"/>
        <w:jc w:val="both"/>
        <w:rPr>
          <w:rFonts w:ascii="Times New Roman" w:hAnsi="Times New Roman"/>
          <w:sz w:val="18"/>
          <w:szCs w:val="18"/>
        </w:rPr>
      </w:pPr>
      <w:r>
        <w:rPr>
          <w:rFonts w:ascii="Times New Roman" w:hAnsi="Times New Roman"/>
          <w:b/>
          <w:sz w:val="18"/>
          <w:szCs w:val="18"/>
        </w:rPr>
        <w:t>Гарантирующий поставщик</w:t>
      </w:r>
      <w:r w:rsidR="00A4520B" w:rsidRPr="001012B4">
        <w:rPr>
          <w:rFonts w:ascii="Times New Roman" w:hAnsi="Times New Roman"/>
          <w:sz w:val="18"/>
          <w:szCs w:val="18"/>
        </w:rPr>
        <w:t xml:space="preserve"> - организация, владеющая на праве собственности или на ином установленном федеральными законами основании объектами электросетевого хозяйства, к которым в установленном порядке технологически присоединены установки Заказчик, и с которой в интересах Заказчика Поставщиком урегулировано оказание услуг по передаче электрической энергии (мощности). </w:t>
      </w:r>
      <w:r>
        <w:rPr>
          <w:rFonts w:ascii="Times New Roman" w:hAnsi="Times New Roman"/>
          <w:sz w:val="18"/>
          <w:szCs w:val="18"/>
        </w:rPr>
        <w:t>Гарантирующий поставщик</w:t>
      </w:r>
      <w:r w:rsidR="00A4520B" w:rsidRPr="001012B4">
        <w:rPr>
          <w:rFonts w:ascii="Times New Roman" w:hAnsi="Times New Roman"/>
          <w:sz w:val="18"/>
          <w:szCs w:val="18"/>
        </w:rPr>
        <w:t xml:space="preserve"> несет ответственность за состояние и обслуживание объектов электросетевого хозяйства в пределах границ балансовой принадлежности и эксплуатационной ответственности объектов электросетевого хозяйства Сетевой организации.</w:t>
      </w:r>
    </w:p>
    <w:p w:rsidR="00A4520B" w:rsidRPr="001012B4" w:rsidRDefault="00A4520B" w:rsidP="00EE445C">
      <w:pPr>
        <w:pStyle w:val="210"/>
        <w:shd w:val="clear" w:color="auto" w:fill="auto"/>
        <w:spacing w:line="240" w:lineRule="auto"/>
        <w:ind w:firstLine="709"/>
        <w:jc w:val="both"/>
        <w:rPr>
          <w:rFonts w:ascii="Times New Roman" w:hAnsi="Times New Roman"/>
          <w:sz w:val="18"/>
          <w:szCs w:val="18"/>
        </w:rPr>
      </w:pPr>
      <w:r w:rsidRPr="001012B4">
        <w:rPr>
          <w:rFonts w:ascii="Times New Roman" w:hAnsi="Times New Roman"/>
          <w:sz w:val="18"/>
          <w:szCs w:val="18"/>
        </w:rPr>
        <w:t>Иные термины и определения, не указанные в настоящем пункте и используемые в настоящем Контракте, имеют значение, определенное нормативными правовыми актами Российской Федерации.</w:t>
      </w:r>
    </w:p>
    <w:p w:rsidR="003B39FA" w:rsidRPr="001012B4" w:rsidRDefault="00A4520B" w:rsidP="00EE445C">
      <w:pPr>
        <w:pStyle w:val="210"/>
        <w:shd w:val="clear" w:color="auto" w:fill="auto"/>
        <w:tabs>
          <w:tab w:val="left" w:pos="0"/>
        </w:tabs>
        <w:spacing w:line="240" w:lineRule="auto"/>
        <w:ind w:firstLine="709"/>
        <w:jc w:val="both"/>
        <w:rPr>
          <w:rFonts w:ascii="Times New Roman" w:hAnsi="Times New Roman"/>
          <w:sz w:val="18"/>
          <w:szCs w:val="18"/>
        </w:rPr>
      </w:pPr>
      <w:r w:rsidRPr="001012B4">
        <w:rPr>
          <w:rFonts w:ascii="Times New Roman" w:hAnsi="Times New Roman"/>
          <w:sz w:val="18"/>
          <w:szCs w:val="18"/>
        </w:rPr>
        <w:t xml:space="preserve">1.2. </w:t>
      </w:r>
      <w:proofErr w:type="gramStart"/>
      <w:r w:rsidR="003B39FA" w:rsidRPr="001012B4">
        <w:rPr>
          <w:rFonts w:ascii="Times New Roman" w:hAnsi="Times New Roman"/>
          <w:sz w:val="18"/>
          <w:szCs w:val="18"/>
        </w:rPr>
        <w:t>При исполнении Контракта Стороны руководствуются Гражданским кодексом РФ, Федеральным законом «Об электроэнергетике», федеральными законами, регулирующими отношения купли-продажи, передачи, потребления и распределения электрической энергии, постановлениями Правительства РФ, в том числе Основными положениями функционирования розничных рынков электрической энергии (далее – Основные положения), Правилами полного и (или) частичного ограничения режима потребления электрической энергии (далее – Правила ограничения), утвержденными постановлением Правительства</w:t>
      </w:r>
      <w:r w:rsidR="003C4D97" w:rsidRPr="001012B4">
        <w:rPr>
          <w:rFonts w:ascii="Times New Roman" w:hAnsi="Times New Roman"/>
          <w:sz w:val="18"/>
          <w:szCs w:val="18"/>
        </w:rPr>
        <w:t xml:space="preserve"> </w:t>
      </w:r>
      <w:r w:rsidR="003B39FA" w:rsidRPr="001012B4">
        <w:rPr>
          <w:rFonts w:ascii="Times New Roman" w:hAnsi="Times New Roman"/>
          <w:sz w:val="18"/>
          <w:szCs w:val="18"/>
        </w:rPr>
        <w:t>Российской Федерации</w:t>
      </w:r>
      <w:r w:rsidR="003C4D97" w:rsidRPr="001012B4">
        <w:rPr>
          <w:rFonts w:ascii="Times New Roman" w:hAnsi="Times New Roman"/>
          <w:sz w:val="18"/>
          <w:szCs w:val="18"/>
        </w:rPr>
        <w:t xml:space="preserve"> </w:t>
      </w:r>
      <w:r w:rsidR="003B39FA" w:rsidRPr="001012B4">
        <w:rPr>
          <w:rFonts w:ascii="Times New Roman" w:hAnsi="Times New Roman"/>
          <w:sz w:val="18"/>
          <w:szCs w:val="18"/>
        </w:rPr>
        <w:t>от 04.05.2012 N</w:t>
      </w:r>
      <w:proofErr w:type="gramEnd"/>
      <w:r w:rsidR="003B39FA" w:rsidRPr="001012B4">
        <w:rPr>
          <w:rFonts w:ascii="Times New Roman" w:hAnsi="Times New Roman"/>
          <w:sz w:val="18"/>
          <w:szCs w:val="18"/>
        </w:rPr>
        <w:t xml:space="preserve"> 442, а также иными нормативными правовыми актами органов государственной власти, регулирующими отношения в сфере электроэнергетики в рамках предоставленных им полномочий.</w:t>
      </w:r>
    </w:p>
    <w:p w:rsidR="00A4520B" w:rsidRPr="001012B4" w:rsidRDefault="00A4520B" w:rsidP="00EE445C">
      <w:pPr>
        <w:pStyle w:val="210"/>
        <w:shd w:val="clear" w:color="auto" w:fill="auto"/>
        <w:tabs>
          <w:tab w:val="left" w:pos="0"/>
        </w:tabs>
        <w:spacing w:line="240" w:lineRule="auto"/>
        <w:ind w:firstLine="709"/>
        <w:jc w:val="both"/>
        <w:rPr>
          <w:rFonts w:ascii="Times New Roman" w:hAnsi="Times New Roman"/>
          <w:b/>
          <w:sz w:val="18"/>
          <w:szCs w:val="18"/>
          <w:lang w:eastAsia="ru-RU"/>
        </w:rPr>
      </w:pPr>
      <w:r w:rsidRPr="001012B4">
        <w:rPr>
          <w:rFonts w:ascii="Times New Roman" w:hAnsi="Times New Roman"/>
          <w:sz w:val="18"/>
          <w:szCs w:val="18"/>
          <w:lang w:eastAsia="ru-RU"/>
        </w:rPr>
        <w:t xml:space="preserve">Контракт заключен в соответствии с положениями федеральных законов и иных нормативных правовых актов, действующих на момент его заключения. В случае принятия после заключения настоящего Контракта нормативно-правовых актов, регулирующих вопросы в сфере электроэнергетики, в том числе, устанавливающих иной, по сравнению с настоящим Контрактом, порядок организации отношений Сторон и/или субъектов электроэнергетики по применению цен и определению стоимости электрической энергии (мощности), Стороны применяют указанные нормативно-правовые акты в целях исполнения настоящего Контракта, с даты их вступления в законную силу без внесения соответствующих изменений в настоящий Контракт. </w:t>
      </w:r>
      <w:bookmarkStart w:id="0" w:name="bookmark3"/>
    </w:p>
    <w:p w:rsidR="00085F8D" w:rsidRPr="001012B4" w:rsidRDefault="00085F8D" w:rsidP="00EE445C">
      <w:pPr>
        <w:suppressAutoHyphens w:val="0"/>
        <w:ind w:firstLine="709"/>
        <w:rPr>
          <w:b w:val="0"/>
          <w:sz w:val="18"/>
          <w:szCs w:val="18"/>
          <w:lang w:eastAsia="ru-RU"/>
        </w:rPr>
      </w:pPr>
    </w:p>
    <w:p w:rsidR="00A4520B" w:rsidRPr="001012B4" w:rsidRDefault="00A4520B" w:rsidP="00EE445C">
      <w:pPr>
        <w:pStyle w:val="26"/>
        <w:keepNext/>
        <w:keepLines/>
        <w:numPr>
          <w:ilvl w:val="0"/>
          <w:numId w:val="1"/>
        </w:numPr>
        <w:shd w:val="clear" w:color="auto" w:fill="auto"/>
        <w:tabs>
          <w:tab w:val="left" w:pos="0"/>
        </w:tabs>
        <w:spacing w:line="240" w:lineRule="auto"/>
        <w:jc w:val="center"/>
        <w:rPr>
          <w:rFonts w:ascii="Times New Roman" w:hAnsi="Times New Roman"/>
          <w:b/>
          <w:sz w:val="18"/>
          <w:szCs w:val="18"/>
        </w:rPr>
      </w:pPr>
      <w:r w:rsidRPr="001012B4">
        <w:rPr>
          <w:rFonts w:ascii="Times New Roman" w:hAnsi="Times New Roman"/>
          <w:b/>
          <w:sz w:val="18"/>
          <w:szCs w:val="18"/>
        </w:rPr>
        <w:t xml:space="preserve">ПРЕДМЕТ </w:t>
      </w:r>
      <w:bookmarkEnd w:id="0"/>
      <w:r w:rsidRPr="001012B4">
        <w:rPr>
          <w:rFonts w:ascii="Times New Roman" w:hAnsi="Times New Roman"/>
          <w:b/>
          <w:sz w:val="18"/>
          <w:szCs w:val="18"/>
        </w:rPr>
        <w:t>КОНТРАКТА</w:t>
      </w:r>
    </w:p>
    <w:p w:rsidR="00A4520B" w:rsidRPr="001012B4" w:rsidRDefault="00A4520B" w:rsidP="00EE445C">
      <w:pPr>
        <w:pStyle w:val="210"/>
        <w:shd w:val="clear" w:color="auto" w:fill="auto"/>
        <w:tabs>
          <w:tab w:val="left" w:pos="0"/>
        </w:tabs>
        <w:spacing w:line="240" w:lineRule="auto"/>
        <w:ind w:firstLine="709"/>
        <w:jc w:val="both"/>
        <w:rPr>
          <w:rFonts w:ascii="Times New Roman" w:hAnsi="Times New Roman"/>
          <w:sz w:val="18"/>
          <w:szCs w:val="18"/>
        </w:rPr>
      </w:pPr>
      <w:r w:rsidRPr="001012B4">
        <w:rPr>
          <w:rFonts w:ascii="Times New Roman" w:hAnsi="Times New Roman"/>
          <w:sz w:val="18"/>
          <w:szCs w:val="18"/>
        </w:rPr>
        <w:t xml:space="preserve">2.1. Поставщик обязуется осуществлять продажу электрической энергии (мощности) Заказчику, а также через привлеченных третьих лиц оказывать услуги по передаче электрической энергии и услуги, оказание которых является неотъемлемой частью процесса поставки электрической энергии Заказчику в точках поставки, определенных в </w:t>
      </w:r>
      <w:r w:rsidRPr="001012B4">
        <w:rPr>
          <w:rFonts w:ascii="Times New Roman" w:hAnsi="Times New Roman"/>
          <w:b/>
          <w:sz w:val="18"/>
          <w:szCs w:val="18"/>
        </w:rPr>
        <w:t>Приложении №1</w:t>
      </w:r>
      <w:r w:rsidRPr="001012B4">
        <w:rPr>
          <w:rFonts w:ascii="Times New Roman" w:hAnsi="Times New Roman"/>
          <w:sz w:val="18"/>
          <w:szCs w:val="18"/>
        </w:rPr>
        <w:t xml:space="preserve"> к настоящему Контракту, а Заказчик обязуется принимать и оплачивать приобретаемую электрическую энергию и оказанные услуги, а также выполнять иные обязательства, предусмотренные настоящим Контрактом.</w:t>
      </w:r>
    </w:p>
    <w:p w:rsidR="00A4520B" w:rsidRPr="001012B4" w:rsidRDefault="00A4520B" w:rsidP="00EE445C">
      <w:pPr>
        <w:tabs>
          <w:tab w:val="left" w:pos="0"/>
        </w:tabs>
        <w:suppressAutoHyphens w:val="0"/>
        <w:ind w:firstLine="709"/>
        <w:rPr>
          <w:sz w:val="18"/>
          <w:szCs w:val="18"/>
        </w:rPr>
      </w:pPr>
      <w:r w:rsidRPr="001012B4">
        <w:rPr>
          <w:b w:val="0"/>
          <w:sz w:val="18"/>
          <w:szCs w:val="18"/>
        </w:rPr>
        <w:t>2.2.</w:t>
      </w:r>
      <w:r w:rsidRPr="001012B4">
        <w:rPr>
          <w:sz w:val="18"/>
          <w:szCs w:val="18"/>
        </w:rPr>
        <w:t xml:space="preserve"> </w:t>
      </w:r>
      <w:r w:rsidRPr="001012B4">
        <w:rPr>
          <w:b w:val="0"/>
          <w:sz w:val="18"/>
          <w:szCs w:val="18"/>
        </w:rPr>
        <w:t xml:space="preserve">Сведения по каждому объекту энергоснабжения </w:t>
      </w:r>
      <w:r w:rsidRPr="001012B4">
        <w:rPr>
          <w:b w:val="0"/>
          <w:sz w:val="18"/>
          <w:szCs w:val="18"/>
          <w:lang w:eastAsia="ru-RU"/>
        </w:rPr>
        <w:t xml:space="preserve">Заказчика (необходимые характеристики объектов, их адреса, точки поставки и граница эксплуатационной ответственности; наличие и тип приборов учета </w:t>
      </w:r>
      <w:r w:rsidRPr="001012B4">
        <w:rPr>
          <w:b w:val="0"/>
          <w:sz w:val="18"/>
          <w:szCs w:val="18"/>
        </w:rPr>
        <w:t>(трансформаторов тока), их заводские номера</w:t>
      </w:r>
      <w:r w:rsidRPr="001012B4">
        <w:rPr>
          <w:b w:val="0"/>
          <w:sz w:val="18"/>
          <w:szCs w:val="18"/>
          <w:lang w:eastAsia="ru-RU"/>
        </w:rPr>
        <w:t xml:space="preserve">; объекты энергоснабжения, на которых отсутствуют установленные приборы учета) </w:t>
      </w:r>
      <w:r w:rsidRPr="001012B4">
        <w:rPr>
          <w:b w:val="0"/>
          <w:sz w:val="18"/>
          <w:szCs w:val="18"/>
        </w:rPr>
        <w:t xml:space="preserve">указаны в </w:t>
      </w:r>
      <w:r w:rsidRPr="001012B4">
        <w:rPr>
          <w:sz w:val="18"/>
          <w:szCs w:val="18"/>
        </w:rPr>
        <w:t>Приложениях №№ 1 и 4</w:t>
      </w:r>
      <w:r w:rsidRPr="001012B4">
        <w:rPr>
          <w:b w:val="0"/>
          <w:sz w:val="18"/>
          <w:szCs w:val="18"/>
        </w:rPr>
        <w:t xml:space="preserve"> к настоящему </w:t>
      </w:r>
      <w:r w:rsidRPr="001012B4">
        <w:rPr>
          <w:b w:val="0"/>
          <w:sz w:val="18"/>
          <w:szCs w:val="18"/>
          <w:lang w:eastAsia="ru-RU"/>
        </w:rPr>
        <w:t>Контракт</w:t>
      </w:r>
      <w:r w:rsidRPr="001012B4">
        <w:rPr>
          <w:b w:val="0"/>
          <w:sz w:val="18"/>
          <w:szCs w:val="18"/>
        </w:rPr>
        <w:t>у</w:t>
      </w:r>
      <w:r w:rsidRPr="001012B4">
        <w:rPr>
          <w:sz w:val="18"/>
          <w:szCs w:val="18"/>
        </w:rPr>
        <w:t>.</w:t>
      </w:r>
    </w:p>
    <w:p w:rsidR="00A4520B" w:rsidRPr="001012B4" w:rsidRDefault="00A4520B" w:rsidP="00EE445C">
      <w:pPr>
        <w:shd w:val="clear" w:color="auto" w:fill="FFFFFF"/>
        <w:ind w:left="709"/>
        <w:rPr>
          <w:b w:val="0"/>
          <w:spacing w:val="-9"/>
          <w:sz w:val="18"/>
          <w:szCs w:val="18"/>
        </w:rPr>
      </w:pPr>
      <w:r w:rsidRPr="001012B4">
        <w:rPr>
          <w:b w:val="0"/>
          <w:spacing w:val="-9"/>
          <w:sz w:val="18"/>
          <w:szCs w:val="18"/>
        </w:rPr>
        <w:t>2.3.</w:t>
      </w:r>
      <w:r w:rsidR="003C4D97" w:rsidRPr="001012B4">
        <w:rPr>
          <w:b w:val="0"/>
          <w:spacing w:val="-9"/>
          <w:sz w:val="18"/>
          <w:szCs w:val="18"/>
        </w:rPr>
        <w:t xml:space="preserve"> </w:t>
      </w:r>
      <w:r w:rsidRPr="001012B4">
        <w:rPr>
          <w:b w:val="0"/>
          <w:spacing w:val="-9"/>
          <w:sz w:val="18"/>
          <w:szCs w:val="18"/>
        </w:rPr>
        <w:t>Идентификационный код закупки: _____</w:t>
      </w:r>
      <w:r w:rsidR="00473F1A" w:rsidRPr="001012B4">
        <w:rPr>
          <w:b w:val="0"/>
          <w:spacing w:val="-9"/>
          <w:sz w:val="18"/>
          <w:szCs w:val="18"/>
        </w:rPr>
        <w:t>__________________________________</w:t>
      </w:r>
      <w:r w:rsidRPr="001012B4">
        <w:rPr>
          <w:b w:val="0"/>
          <w:spacing w:val="-9"/>
          <w:sz w:val="18"/>
          <w:szCs w:val="18"/>
        </w:rPr>
        <w:t>_________________________________________</w:t>
      </w:r>
    </w:p>
    <w:p w:rsidR="00A4520B" w:rsidRPr="001012B4" w:rsidRDefault="00A4520B" w:rsidP="00EE445C">
      <w:pPr>
        <w:shd w:val="clear" w:color="auto" w:fill="FFFFFF"/>
        <w:ind w:left="709"/>
        <w:rPr>
          <w:b w:val="0"/>
          <w:spacing w:val="-9"/>
          <w:sz w:val="18"/>
          <w:szCs w:val="18"/>
        </w:rPr>
      </w:pPr>
      <w:r w:rsidRPr="001012B4">
        <w:rPr>
          <w:b w:val="0"/>
          <w:spacing w:val="-9"/>
          <w:sz w:val="18"/>
          <w:szCs w:val="18"/>
        </w:rPr>
        <w:t>2.4.</w:t>
      </w:r>
      <w:r w:rsidR="003C4D97" w:rsidRPr="001012B4">
        <w:rPr>
          <w:b w:val="0"/>
          <w:spacing w:val="-9"/>
          <w:sz w:val="18"/>
          <w:szCs w:val="18"/>
        </w:rPr>
        <w:t xml:space="preserve"> </w:t>
      </w:r>
      <w:r w:rsidRPr="001012B4">
        <w:rPr>
          <w:b w:val="0"/>
          <w:spacing w:val="-9"/>
          <w:sz w:val="18"/>
          <w:szCs w:val="18"/>
        </w:rPr>
        <w:t>Источник финансирования – _____________________________</w:t>
      </w:r>
      <w:r w:rsidR="00473F1A" w:rsidRPr="001012B4">
        <w:rPr>
          <w:b w:val="0"/>
          <w:spacing w:val="-9"/>
          <w:sz w:val="18"/>
          <w:szCs w:val="18"/>
        </w:rPr>
        <w:t>__________________________________</w:t>
      </w:r>
      <w:r w:rsidRPr="001012B4">
        <w:rPr>
          <w:b w:val="0"/>
          <w:spacing w:val="-9"/>
          <w:sz w:val="18"/>
          <w:szCs w:val="18"/>
        </w:rPr>
        <w:t>______________________</w:t>
      </w:r>
    </w:p>
    <w:p w:rsidR="00A4520B" w:rsidRPr="001012B4" w:rsidRDefault="00A4520B" w:rsidP="00EE445C">
      <w:pPr>
        <w:shd w:val="clear" w:color="auto" w:fill="FFFFFF"/>
        <w:ind w:left="709"/>
        <w:rPr>
          <w:b w:val="0"/>
          <w:spacing w:val="-9"/>
          <w:sz w:val="18"/>
          <w:szCs w:val="18"/>
        </w:rPr>
      </w:pPr>
      <w:r w:rsidRPr="001012B4">
        <w:rPr>
          <w:b w:val="0"/>
          <w:spacing w:val="-9"/>
          <w:sz w:val="18"/>
          <w:szCs w:val="18"/>
        </w:rPr>
        <w:t>2.5.</w:t>
      </w:r>
      <w:r w:rsidR="003C4D97" w:rsidRPr="001012B4">
        <w:rPr>
          <w:b w:val="0"/>
          <w:spacing w:val="-9"/>
          <w:sz w:val="18"/>
          <w:szCs w:val="18"/>
        </w:rPr>
        <w:t xml:space="preserve"> </w:t>
      </w:r>
      <w:r w:rsidRPr="001012B4">
        <w:rPr>
          <w:b w:val="0"/>
          <w:spacing w:val="-9"/>
          <w:sz w:val="18"/>
          <w:szCs w:val="18"/>
        </w:rPr>
        <w:t>Сро</w:t>
      </w:r>
      <w:r w:rsidR="00F05799" w:rsidRPr="001012B4">
        <w:rPr>
          <w:b w:val="0"/>
          <w:spacing w:val="-9"/>
          <w:sz w:val="18"/>
          <w:szCs w:val="18"/>
        </w:rPr>
        <w:t>к пр</w:t>
      </w:r>
      <w:r w:rsidR="00227A29" w:rsidRPr="001012B4">
        <w:rPr>
          <w:b w:val="0"/>
          <w:spacing w:val="-9"/>
          <w:sz w:val="18"/>
          <w:szCs w:val="18"/>
        </w:rPr>
        <w:t xml:space="preserve">едоставления услуги: с </w:t>
      </w:r>
      <w:r w:rsidR="00C64548" w:rsidRPr="001012B4">
        <w:rPr>
          <w:b w:val="0"/>
          <w:spacing w:val="-9"/>
          <w:sz w:val="18"/>
          <w:szCs w:val="18"/>
        </w:rPr>
        <w:t>01</w:t>
      </w:r>
      <w:r w:rsidR="0015299C" w:rsidRPr="001012B4">
        <w:rPr>
          <w:b w:val="0"/>
          <w:spacing w:val="-9"/>
          <w:sz w:val="18"/>
          <w:szCs w:val="18"/>
        </w:rPr>
        <w:t>.0</w:t>
      </w:r>
      <w:r w:rsidR="00C64548" w:rsidRPr="001012B4">
        <w:rPr>
          <w:b w:val="0"/>
          <w:spacing w:val="-9"/>
          <w:sz w:val="18"/>
          <w:szCs w:val="18"/>
        </w:rPr>
        <w:t>1</w:t>
      </w:r>
      <w:r w:rsidR="0015299C" w:rsidRPr="001012B4">
        <w:rPr>
          <w:b w:val="0"/>
          <w:spacing w:val="-9"/>
          <w:sz w:val="18"/>
          <w:szCs w:val="18"/>
        </w:rPr>
        <w:t>.</w:t>
      </w:r>
      <w:r w:rsidR="00390FFE">
        <w:rPr>
          <w:b w:val="0"/>
          <w:spacing w:val="-9"/>
          <w:sz w:val="18"/>
          <w:szCs w:val="18"/>
        </w:rPr>
        <w:t xml:space="preserve">20   </w:t>
      </w:r>
      <w:r w:rsidR="00F05799" w:rsidRPr="001012B4">
        <w:rPr>
          <w:b w:val="0"/>
          <w:spacing w:val="-9"/>
          <w:sz w:val="18"/>
          <w:szCs w:val="18"/>
        </w:rPr>
        <w:t xml:space="preserve"> г. по 3</w:t>
      </w:r>
      <w:r w:rsidR="001B196F" w:rsidRPr="001012B4">
        <w:rPr>
          <w:b w:val="0"/>
          <w:spacing w:val="-9"/>
          <w:sz w:val="18"/>
          <w:szCs w:val="18"/>
        </w:rPr>
        <w:t>1.12</w:t>
      </w:r>
      <w:r w:rsidR="00390FFE">
        <w:rPr>
          <w:b w:val="0"/>
          <w:spacing w:val="-9"/>
          <w:sz w:val="18"/>
          <w:szCs w:val="18"/>
        </w:rPr>
        <w:t xml:space="preserve">.20  </w:t>
      </w:r>
      <w:r w:rsidRPr="001012B4">
        <w:rPr>
          <w:b w:val="0"/>
          <w:spacing w:val="-9"/>
          <w:sz w:val="18"/>
          <w:szCs w:val="18"/>
        </w:rPr>
        <w:t xml:space="preserve"> г. </w:t>
      </w:r>
    </w:p>
    <w:p w:rsidR="00A7764F" w:rsidRPr="001012B4" w:rsidRDefault="00A7764F" w:rsidP="00EE445C">
      <w:pPr>
        <w:shd w:val="clear" w:color="auto" w:fill="FFFFFF"/>
        <w:ind w:left="709"/>
        <w:rPr>
          <w:b w:val="0"/>
          <w:spacing w:val="-9"/>
          <w:sz w:val="18"/>
          <w:szCs w:val="18"/>
        </w:rPr>
      </w:pPr>
    </w:p>
    <w:p w:rsidR="00A4520B" w:rsidRPr="001012B4" w:rsidRDefault="00A4520B" w:rsidP="00EE445C">
      <w:pPr>
        <w:pStyle w:val="26"/>
        <w:keepNext/>
        <w:keepLines/>
        <w:numPr>
          <w:ilvl w:val="0"/>
          <w:numId w:val="1"/>
        </w:numPr>
        <w:shd w:val="clear" w:color="auto" w:fill="auto"/>
        <w:tabs>
          <w:tab w:val="left" w:pos="0"/>
        </w:tabs>
        <w:spacing w:line="240" w:lineRule="auto"/>
        <w:jc w:val="center"/>
        <w:rPr>
          <w:rFonts w:ascii="Times New Roman" w:hAnsi="Times New Roman"/>
          <w:b/>
          <w:sz w:val="18"/>
          <w:szCs w:val="18"/>
        </w:rPr>
      </w:pPr>
      <w:bookmarkStart w:id="1" w:name="bookmark4"/>
      <w:r w:rsidRPr="001012B4">
        <w:rPr>
          <w:rFonts w:ascii="Times New Roman" w:hAnsi="Times New Roman"/>
          <w:b/>
          <w:sz w:val="18"/>
          <w:szCs w:val="18"/>
        </w:rPr>
        <w:t>ПРАВА И ОБЯЗАННОСТИ СТОРОН</w:t>
      </w:r>
      <w:bookmarkEnd w:id="1"/>
    </w:p>
    <w:p w:rsidR="00A4520B" w:rsidRPr="001012B4" w:rsidRDefault="00A4520B" w:rsidP="00EE445C">
      <w:pPr>
        <w:pStyle w:val="26"/>
        <w:keepNext/>
        <w:keepLines/>
        <w:numPr>
          <w:ilvl w:val="1"/>
          <w:numId w:val="1"/>
        </w:numPr>
        <w:shd w:val="clear" w:color="auto" w:fill="auto"/>
        <w:tabs>
          <w:tab w:val="left" w:pos="1241"/>
        </w:tabs>
        <w:spacing w:line="240" w:lineRule="auto"/>
        <w:ind w:firstLine="709"/>
        <w:rPr>
          <w:rFonts w:ascii="Times New Roman" w:hAnsi="Times New Roman"/>
          <w:b/>
          <w:sz w:val="18"/>
          <w:szCs w:val="18"/>
        </w:rPr>
      </w:pPr>
      <w:bookmarkStart w:id="2" w:name="bookmark5"/>
      <w:r w:rsidRPr="001012B4">
        <w:rPr>
          <w:rFonts w:ascii="Times New Roman" w:hAnsi="Times New Roman"/>
          <w:b/>
          <w:sz w:val="18"/>
          <w:szCs w:val="18"/>
        </w:rPr>
        <w:t>Поставщик обязан:</w:t>
      </w:r>
      <w:bookmarkEnd w:id="2"/>
    </w:p>
    <w:p w:rsidR="00A4520B" w:rsidRPr="001012B4" w:rsidRDefault="00A4520B" w:rsidP="00EE445C">
      <w:pPr>
        <w:pStyle w:val="210"/>
        <w:numPr>
          <w:ilvl w:val="2"/>
          <w:numId w:val="1"/>
        </w:numPr>
        <w:shd w:val="clear" w:color="auto" w:fill="auto"/>
        <w:tabs>
          <w:tab w:val="left" w:pos="0"/>
        </w:tabs>
        <w:spacing w:line="240" w:lineRule="auto"/>
        <w:ind w:firstLine="709"/>
        <w:jc w:val="both"/>
        <w:rPr>
          <w:rFonts w:ascii="Times New Roman" w:hAnsi="Times New Roman"/>
          <w:sz w:val="18"/>
          <w:szCs w:val="18"/>
        </w:rPr>
      </w:pPr>
      <w:r w:rsidRPr="001012B4">
        <w:rPr>
          <w:rFonts w:ascii="Times New Roman" w:hAnsi="Times New Roman"/>
          <w:sz w:val="18"/>
          <w:szCs w:val="18"/>
        </w:rPr>
        <w:t>Осуществлять Заказчику поставку электрической энергии (мощности) в точки поставки, находящиеся на границе балансовой</w:t>
      </w:r>
      <w:r w:rsidR="003C4D97" w:rsidRPr="001012B4">
        <w:rPr>
          <w:rFonts w:ascii="Times New Roman" w:hAnsi="Times New Roman"/>
          <w:sz w:val="18"/>
          <w:szCs w:val="18"/>
        </w:rPr>
        <w:t xml:space="preserve"> </w:t>
      </w:r>
      <w:r w:rsidRPr="001012B4">
        <w:rPr>
          <w:rFonts w:ascii="Times New Roman" w:hAnsi="Times New Roman"/>
          <w:sz w:val="18"/>
          <w:szCs w:val="18"/>
        </w:rPr>
        <w:t>принадлежности электрических сетей Заказчика и Сетевой организации, качество которой, в пределах границ балансовой принадлежности объектов электросетевого хозяйства Сетевой организации, соответствует обязательным требованиям, установленным</w:t>
      </w:r>
      <w:r w:rsidR="003C4D97" w:rsidRPr="001012B4">
        <w:rPr>
          <w:rFonts w:ascii="Times New Roman" w:hAnsi="Times New Roman"/>
          <w:sz w:val="18"/>
          <w:szCs w:val="18"/>
        </w:rPr>
        <w:t xml:space="preserve"> </w:t>
      </w:r>
      <w:r w:rsidRPr="001012B4">
        <w:rPr>
          <w:rFonts w:ascii="Times New Roman" w:hAnsi="Times New Roman"/>
          <w:sz w:val="18"/>
          <w:szCs w:val="18"/>
        </w:rPr>
        <w:t>нормами</w:t>
      </w:r>
      <w:r w:rsidR="003C4D97" w:rsidRPr="001012B4">
        <w:rPr>
          <w:rFonts w:ascii="Times New Roman" w:hAnsi="Times New Roman"/>
          <w:sz w:val="18"/>
          <w:szCs w:val="18"/>
        </w:rPr>
        <w:t xml:space="preserve"> </w:t>
      </w:r>
      <w:r w:rsidRPr="001012B4">
        <w:rPr>
          <w:rFonts w:ascii="Times New Roman" w:hAnsi="Times New Roman"/>
          <w:sz w:val="18"/>
          <w:szCs w:val="18"/>
        </w:rPr>
        <w:t xml:space="preserve">действующего законодательства Российской Федерации. </w:t>
      </w:r>
    </w:p>
    <w:p w:rsidR="00A4520B" w:rsidRPr="001012B4" w:rsidRDefault="00A4520B" w:rsidP="00EE445C">
      <w:pPr>
        <w:pStyle w:val="2a"/>
        <w:widowControl/>
        <w:numPr>
          <w:ilvl w:val="2"/>
          <w:numId w:val="1"/>
        </w:numPr>
        <w:spacing w:after="0" w:line="240" w:lineRule="auto"/>
        <w:ind w:left="0" w:firstLine="708"/>
        <w:jc w:val="both"/>
        <w:rPr>
          <w:rFonts w:ascii="Times New Roman" w:hAnsi="Times New Roman"/>
          <w:color w:val="auto"/>
          <w:sz w:val="18"/>
          <w:szCs w:val="18"/>
        </w:rPr>
      </w:pPr>
      <w:r w:rsidRPr="001012B4">
        <w:rPr>
          <w:rFonts w:ascii="Times New Roman" w:hAnsi="Times New Roman"/>
          <w:color w:val="auto"/>
          <w:sz w:val="18"/>
          <w:szCs w:val="18"/>
        </w:rPr>
        <w:t>Урегулировать в пределах границ балансовой принадлежности объектов электросетевого хозяйства Сетевой организации в интересах Заказчика отношения по передаче электроэнергии, а также отношения по оказанию иных неразрывно связанных с процессом снабжения электроэнергией услуг в соответствии с правилами, установленными законодательством Российской Федерации.</w:t>
      </w:r>
    </w:p>
    <w:p w:rsidR="00A4520B" w:rsidRPr="001012B4" w:rsidRDefault="00A4520B" w:rsidP="00EE445C">
      <w:pPr>
        <w:pStyle w:val="2a"/>
        <w:widowControl/>
        <w:numPr>
          <w:ilvl w:val="2"/>
          <w:numId w:val="1"/>
        </w:numPr>
        <w:spacing w:after="0" w:line="240" w:lineRule="auto"/>
        <w:ind w:left="0" w:firstLine="708"/>
        <w:jc w:val="both"/>
        <w:rPr>
          <w:rFonts w:ascii="Times New Roman" w:hAnsi="Times New Roman"/>
          <w:color w:val="auto"/>
          <w:sz w:val="18"/>
          <w:szCs w:val="18"/>
        </w:rPr>
      </w:pPr>
      <w:r w:rsidRPr="001012B4">
        <w:rPr>
          <w:rFonts w:ascii="Times New Roman" w:hAnsi="Times New Roman"/>
          <w:color w:val="auto"/>
          <w:sz w:val="18"/>
          <w:szCs w:val="18"/>
        </w:rPr>
        <w:t>Консультировать Заказчика по вопросам заключения, исполнения, изменения, расторжения настоящего Контракта, а также по вопросам оказания услуг по передаче электрической энергии.</w:t>
      </w:r>
    </w:p>
    <w:p w:rsidR="00A4520B" w:rsidRPr="001012B4" w:rsidRDefault="00A4520B" w:rsidP="00EE445C">
      <w:pPr>
        <w:pStyle w:val="210"/>
        <w:numPr>
          <w:ilvl w:val="2"/>
          <w:numId w:val="1"/>
        </w:numPr>
        <w:shd w:val="clear" w:color="auto" w:fill="auto"/>
        <w:tabs>
          <w:tab w:val="left" w:pos="709"/>
        </w:tabs>
        <w:spacing w:line="240" w:lineRule="auto"/>
        <w:ind w:firstLine="709"/>
        <w:jc w:val="both"/>
        <w:rPr>
          <w:rFonts w:ascii="Times New Roman" w:hAnsi="Times New Roman"/>
          <w:sz w:val="18"/>
          <w:szCs w:val="18"/>
        </w:rPr>
      </w:pPr>
      <w:r w:rsidRPr="001012B4">
        <w:rPr>
          <w:rFonts w:ascii="Times New Roman" w:hAnsi="Times New Roman"/>
          <w:sz w:val="18"/>
          <w:szCs w:val="18"/>
        </w:rPr>
        <w:t xml:space="preserve"> Уведомлять Заказчика в установленном порядке о предстоящем введении полного и (или) частичного ограничения режима потребления электрической энергии (мощности) в порядке и случаях, предусмотренных настоящим Контрактом и действующим законодательством.</w:t>
      </w:r>
    </w:p>
    <w:p w:rsidR="00A4520B" w:rsidRPr="001012B4" w:rsidRDefault="00A4520B" w:rsidP="00EE445C">
      <w:pPr>
        <w:pStyle w:val="210"/>
        <w:numPr>
          <w:ilvl w:val="2"/>
          <w:numId w:val="1"/>
        </w:numPr>
        <w:shd w:val="clear" w:color="auto" w:fill="auto"/>
        <w:tabs>
          <w:tab w:val="left" w:pos="709"/>
        </w:tabs>
        <w:spacing w:line="240" w:lineRule="auto"/>
        <w:ind w:firstLine="709"/>
        <w:jc w:val="both"/>
        <w:rPr>
          <w:rFonts w:ascii="Times New Roman" w:hAnsi="Times New Roman"/>
          <w:sz w:val="18"/>
          <w:szCs w:val="18"/>
        </w:rPr>
      </w:pPr>
      <w:r w:rsidRPr="001012B4">
        <w:rPr>
          <w:rFonts w:ascii="Times New Roman" w:hAnsi="Times New Roman"/>
          <w:sz w:val="18"/>
          <w:szCs w:val="18"/>
        </w:rPr>
        <w:t>Исполнять иные обязанности, предусмотренные действующим законодательством РФ в сфере электроэнергетики.</w:t>
      </w:r>
    </w:p>
    <w:p w:rsidR="00A4520B" w:rsidRPr="001012B4" w:rsidRDefault="00A4520B" w:rsidP="00EE445C">
      <w:pPr>
        <w:pStyle w:val="26"/>
        <w:keepNext/>
        <w:keepLines/>
        <w:numPr>
          <w:ilvl w:val="1"/>
          <w:numId w:val="1"/>
        </w:numPr>
        <w:shd w:val="clear" w:color="auto" w:fill="auto"/>
        <w:tabs>
          <w:tab w:val="left" w:pos="1241"/>
        </w:tabs>
        <w:spacing w:line="240" w:lineRule="auto"/>
        <w:ind w:firstLine="709"/>
        <w:rPr>
          <w:rFonts w:ascii="Times New Roman" w:hAnsi="Times New Roman"/>
          <w:b/>
          <w:sz w:val="18"/>
          <w:szCs w:val="18"/>
        </w:rPr>
      </w:pPr>
      <w:bookmarkStart w:id="3" w:name="bookmark6"/>
      <w:r w:rsidRPr="001012B4">
        <w:rPr>
          <w:rFonts w:ascii="Times New Roman" w:hAnsi="Times New Roman"/>
          <w:b/>
          <w:sz w:val="18"/>
          <w:szCs w:val="18"/>
        </w:rPr>
        <w:lastRenderedPageBreak/>
        <w:t>Поставщик вправе:</w:t>
      </w:r>
      <w:bookmarkEnd w:id="3"/>
    </w:p>
    <w:p w:rsidR="00A4520B" w:rsidRPr="001012B4" w:rsidRDefault="00A4520B" w:rsidP="00EE445C">
      <w:pPr>
        <w:pStyle w:val="210"/>
        <w:numPr>
          <w:ilvl w:val="2"/>
          <w:numId w:val="1"/>
        </w:numPr>
        <w:shd w:val="clear" w:color="auto" w:fill="auto"/>
        <w:tabs>
          <w:tab w:val="left" w:pos="709"/>
        </w:tabs>
        <w:spacing w:line="240" w:lineRule="auto"/>
        <w:ind w:firstLine="709"/>
        <w:jc w:val="both"/>
        <w:rPr>
          <w:rFonts w:ascii="Times New Roman" w:hAnsi="Times New Roman"/>
          <w:sz w:val="18"/>
          <w:szCs w:val="18"/>
        </w:rPr>
      </w:pPr>
      <w:r w:rsidRPr="001012B4">
        <w:rPr>
          <w:rFonts w:ascii="Times New Roman" w:hAnsi="Times New Roman"/>
          <w:sz w:val="18"/>
          <w:szCs w:val="18"/>
        </w:rPr>
        <w:t>В случаях и в порядке, предусмотренном действующим законодательством РФ, инициировать введение полного или частичного ограничения режима потребления электрической энергии на объектах Заказчика, требовать от Заказчика компенсации расходов на оплату действий по введению ограничения режима потребления Заказчика и последующему его возобновлению.</w:t>
      </w:r>
    </w:p>
    <w:p w:rsidR="00A4520B" w:rsidRPr="001012B4" w:rsidRDefault="00A4520B" w:rsidP="00EE445C">
      <w:pPr>
        <w:pStyle w:val="210"/>
        <w:numPr>
          <w:ilvl w:val="2"/>
          <w:numId w:val="1"/>
        </w:numPr>
        <w:shd w:val="clear" w:color="auto" w:fill="auto"/>
        <w:tabs>
          <w:tab w:val="left" w:pos="709"/>
        </w:tabs>
        <w:spacing w:line="240" w:lineRule="auto"/>
        <w:ind w:firstLine="709"/>
        <w:jc w:val="both"/>
        <w:rPr>
          <w:rFonts w:ascii="Times New Roman" w:hAnsi="Times New Roman"/>
          <w:sz w:val="18"/>
          <w:szCs w:val="18"/>
        </w:rPr>
      </w:pPr>
      <w:r w:rsidRPr="001012B4">
        <w:rPr>
          <w:rFonts w:ascii="Times New Roman" w:hAnsi="Times New Roman"/>
          <w:sz w:val="18"/>
          <w:szCs w:val="18"/>
        </w:rPr>
        <w:t>Иметь доступ для своих уполномоченных представителей и представителей Сетевой организации к электрическим установкам и измерительному комплексу объектов, в том числе приборам учета, Заказчика, а также к необходимой технической документации, связанной с исполнением настоящего Контракта, для:</w:t>
      </w:r>
    </w:p>
    <w:p w:rsidR="00A4520B" w:rsidRPr="001012B4" w:rsidRDefault="00A4520B" w:rsidP="00EE445C">
      <w:pPr>
        <w:pStyle w:val="210"/>
        <w:shd w:val="clear" w:color="auto" w:fill="auto"/>
        <w:tabs>
          <w:tab w:val="left" w:pos="1460"/>
        </w:tabs>
        <w:spacing w:line="240" w:lineRule="auto"/>
        <w:jc w:val="both"/>
        <w:rPr>
          <w:rFonts w:ascii="Times New Roman" w:hAnsi="Times New Roman"/>
          <w:sz w:val="18"/>
          <w:szCs w:val="18"/>
        </w:rPr>
      </w:pPr>
      <w:r w:rsidRPr="001012B4">
        <w:rPr>
          <w:rFonts w:ascii="Times New Roman" w:hAnsi="Times New Roman"/>
          <w:sz w:val="18"/>
          <w:szCs w:val="18"/>
        </w:rPr>
        <w:t>а) проверки условий эксплуатации и сохранности приборов учета, проверки достоверности учета электроэнергии, проверки правильности снятия показаний, достоверности представленных Заказчиком сведений о показаниях приборов учета электрической энергии, снятия контрольных показаний в порядке и с периодичностью, установленной Основными положениями, установки контрольных пломб (в том числе антимагнитных) и (или) знаков визуального контроля на элементах измерительных комплексов учета электрической энергии;</w:t>
      </w:r>
    </w:p>
    <w:p w:rsidR="00A4520B" w:rsidRPr="001012B4" w:rsidRDefault="00A4520B" w:rsidP="00EE445C">
      <w:pPr>
        <w:pStyle w:val="210"/>
        <w:shd w:val="clear" w:color="auto" w:fill="auto"/>
        <w:tabs>
          <w:tab w:val="left" w:pos="1460"/>
        </w:tabs>
        <w:spacing w:line="240" w:lineRule="auto"/>
        <w:jc w:val="both"/>
        <w:rPr>
          <w:rFonts w:ascii="Times New Roman" w:hAnsi="Times New Roman"/>
          <w:sz w:val="18"/>
          <w:szCs w:val="18"/>
        </w:rPr>
      </w:pPr>
      <w:r w:rsidRPr="001012B4">
        <w:rPr>
          <w:rFonts w:ascii="Times New Roman" w:hAnsi="Times New Roman"/>
          <w:sz w:val="18"/>
          <w:szCs w:val="18"/>
        </w:rPr>
        <w:t>б) составления акта неучтенного потребления энергии;</w:t>
      </w:r>
    </w:p>
    <w:p w:rsidR="00A4520B" w:rsidRPr="001012B4" w:rsidRDefault="00A4520B" w:rsidP="00EE445C">
      <w:pPr>
        <w:pStyle w:val="210"/>
        <w:shd w:val="clear" w:color="auto" w:fill="auto"/>
        <w:tabs>
          <w:tab w:val="left" w:pos="1460"/>
        </w:tabs>
        <w:spacing w:line="240" w:lineRule="auto"/>
        <w:jc w:val="both"/>
        <w:rPr>
          <w:rFonts w:ascii="Times New Roman" w:hAnsi="Times New Roman"/>
          <w:sz w:val="18"/>
          <w:szCs w:val="18"/>
        </w:rPr>
      </w:pPr>
      <w:r w:rsidRPr="001012B4">
        <w:rPr>
          <w:rFonts w:ascii="Times New Roman" w:hAnsi="Times New Roman"/>
          <w:sz w:val="18"/>
          <w:szCs w:val="18"/>
        </w:rPr>
        <w:t>в) проведения замеров для определения качества энергии;</w:t>
      </w:r>
    </w:p>
    <w:p w:rsidR="00A4520B" w:rsidRPr="001012B4" w:rsidRDefault="00A4520B" w:rsidP="00EE445C">
      <w:pPr>
        <w:pStyle w:val="210"/>
        <w:shd w:val="clear" w:color="auto" w:fill="auto"/>
        <w:tabs>
          <w:tab w:val="left" w:pos="567"/>
        </w:tabs>
        <w:spacing w:line="240" w:lineRule="auto"/>
        <w:jc w:val="both"/>
        <w:rPr>
          <w:rFonts w:ascii="Times New Roman" w:hAnsi="Times New Roman"/>
          <w:sz w:val="18"/>
          <w:szCs w:val="18"/>
        </w:rPr>
      </w:pPr>
      <w:r w:rsidRPr="001012B4">
        <w:rPr>
          <w:rFonts w:ascii="Times New Roman" w:hAnsi="Times New Roman"/>
          <w:sz w:val="18"/>
          <w:szCs w:val="18"/>
        </w:rPr>
        <w:t>г) ограничения полностью или частично режима потребления электрической</w:t>
      </w:r>
      <w:r w:rsidR="003C4D97" w:rsidRPr="001012B4">
        <w:rPr>
          <w:rFonts w:ascii="Times New Roman" w:hAnsi="Times New Roman"/>
          <w:sz w:val="18"/>
          <w:szCs w:val="18"/>
        </w:rPr>
        <w:t xml:space="preserve"> </w:t>
      </w:r>
      <w:r w:rsidRPr="001012B4">
        <w:rPr>
          <w:rFonts w:ascii="Times New Roman" w:hAnsi="Times New Roman"/>
          <w:sz w:val="18"/>
          <w:szCs w:val="18"/>
        </w:rPr>
        <w:t>энергии согласно порядка, установленного действующим законодательством.</w:t>
      </w:r>
    </w:p>
    <w:p w:rsidR="00A4520B" w:rsidRPr="001012B4" w:rsidRDefault="00A4520B" w:rsidP="00EE445C">
      <w:pPr>
        <w:pStyle w:val="210"/>
        <w:numPr>
          <w:ilvl w:val="2"/>
          <w:numId w:val="1"/>
        </w:numPr>
        <w:shd w:val="clear" w:color="auto" w:fill="auto"/>
        <w:tabs>
          <w:tab w:val="left" w:pos="0"/>
          <w:tab w:val="left" w:pos="567"/>
        </w:tabs>
        <w:spacing w:line="240" w:lineRule="auto"/>
        <w:ind w:firstLine="567"/>
        <w:jc w:val="both"/>
        <w:rPr>
          <w:rFonts w:ascii="Times New Roman" w:hAnsi="Times New Roman"/>
          <w:sz w:val="18"/>
          <w:szCs w:val="18"/>
        </w:rPr>
      </w:pPr>
      <w:r w:rsidRPr="001012B4">
        <w:rPr>
          <w:rFonts w:ascii="Times New Roman" w:hAnsi="Times New Roman"/>
          <w:sz w:val="18"/>
          <w:szCs w:val="18"/>
        </w:rPr>
        <w:t>При обнаружении фактов безучётного потребления электрической энергии выдавать обязательные для исполнения Заказчиком предписание на устранение выявленных нарушений с указанием срока устранения нарушения, выдавать уведомления с предложением направить прибор учета на экспертизу в связи с выявлением факта безучетного потребления электрической энергии (мощности).</w:t>
      </w:r>
    </w:p>
    <w:p w:rsidR="00A4520B" w:rsidRPr="001012B4" w:rsidRDefault="00A4520B" w:rsidP="00EE445C">
      <w:pPr>
        <w:pStyle w:val="210"/>
        <w:numPr>
          <w:ilvl w:val="2"/>
          <w:numId w:val="1"/>
        </w:numPr>
        <w:shd w:val="clear" w:color="auto" w:fill="auto"/>
        <w:tabs>
          <w:tab w:val="left" w:pos="567"/>
        </w:tabs>
        <w:spacing w:line="240" w:lineRule="auto"/>
        <w:ind w:firstLine="567"/>
        <w:jc w:val="both"/>
        <w:rPr>
          <w:rFonts w:ascii="Times New Roman" w:hAnsi="Times New Roman"/>
          <w:sz w:val="18"/>
          <w:szCs w:val="18"/>
        </w:rPr>
      </w:pPr>
      <w:r w:rsidRPr="001012B4">
        <w:rPr>
          <w:rFonts w:ascii="Times New Roman" w:hAnsi="Times New Roman"/>
          <w:sz w:val="18"/>
          <w:szCs w:val="18"/>
        </w:rPr>
        <w:t>Осуществлять иные права, предусмотренные действующим законодательством РФ.</w:t>
      </w:r>
    </w:p>
    <w:p w:rsidR="00A4520B" w:rsidRPr="001012B4" w:rsidRDefault="00A4520B" w:rsidP="00EE445C">
      <w:pPr>
        <w:pStyle w:val="26"/>
        <w:keepNext/>
        <w:keepLines/>
        <w:numPr>
          <w:ilvl w:val="1"/>
          <w:numId w:val="1"/>
        </w:numPr>
        <w:shd w:val="clear" w:color="auto" w:fill="auto"/>
        <w:tabs>
          <w:tab w:val="left" w:pos="567"/>
          <w:tab w:val="left" w:pos="1241"/>
        </w:tabs>
        <w:spacing w:line="240" w:lineRule="auto"/>
        <w:ind w:firstLine="567"/>
        <w:rPr>
          <w:rFonts w:ascii="Times New Roman" w:hAnsi="Times New Roman"/>
          <w:b/>
          <w:sz w:val="18"/>
          <w:szCs w:val="18"/>
        </w:rPr>
      </w:pPr>
      <w:bookmarkStart w:id="4" w:name="bookmark7"/>
      <w:r w:rsidRPr="001012B4">
        <w:rPr>
          <w:rFonts w:ascii="Times New Roman" w:hAnsi="Times New Roman"/>
          <w:b/>
          <w:sz w:val="18"/>
          <w:szCs w:val="18"/>
        </w:rPr>
        <w:t>Заказчик обязан:</w:t>
      </w:r>
      <w:bookmarkEnd w:id="4"/>
    </w:p>
    <w:p w:rsidR="00A4520B" w:rsidRPr="001012B4" w:rsidRDefault="00A4520B" w:rsidP="00EE445C">
      <w:pPr>
        <w:pStyle w:val="210"/>
        <w:numPr>
          <w:ilvl w:val="2"/>
          <w:numId w:val="1"/>
        </w:numPr>
        <w:shd w:val="clear" w:color="auto" w:fill="auto"/>
        <w:tabs>
          <w:tab w:val="left" w:pos="567"/>
        </w:tabs>
        <w:spacing w:line="240" w:lineRule="auto"/>
        <w:ind w:firstLine="567"/>
        <w:jc w:val="both"/>
        <w:rPr>
          <w:rFonts w:ascii="Times New Roman" w:hAnsi="Times New Roman"/>
          <w:sz w:val="18"/>
          <w:szCs w:val="18"/>
        </w:rPr>
      </w:pPr>
      <w:r w:rsidRPr="001012B4">
        <w:rPr>
          <w:rFonts w:ascii="Times New Roman" w:hAnsi="Times New Roman"/>
          <w:sz w:val="18"/>
          <w:szCs w:val="18"/>
        </w:rPr>
        <w:t>Принять электрическую энергию в точке(-ах) поставки (</w:t>
      </w:r>
      <w:r w:rsidRPr="001012B4">
        <w:rPr>
          <w:rFonts w:ascii="Times New Roman" w:hAnsi="Times New Roman"/>
          <w:b/>
          <w:sz w:val="18"/>
          <w:szCs w:val="18"/>
        </w:rPr>
        <w:t>Приложение №1</w:t>
      </w:r>
      <w:r w:rsidRPr="001012B4">
        <w:rPr>
          <w:rFonts w:ascii="Times New Roman" w:hAnsi="Times New Roman"/>
          <w:sz w:val="18"/>
          <w:szCs w:val="18"/>
        </w:rPr>
        <w:t>) в соответствии с условиями настоящего Контракта. Соблюдать предусмотренный Контрактом и документами о технологическом присоединении режим потребления электрической энергии (мощности).</w:t>
      </w:r>
    </w:p>
    <w:p w:rsidR="00525F4B" w:rsidRPr="001012B4" w:rsidRDefault="00A4520B" w:rsidP="00EE445C">
      <w:pPr>
        <w:pStyle w:val="210"/>
        <w:numPr>
          <w:ilvl w:val="2"/>
          <w:numId w:val="1"/>
        </w:numPr>
        <w:shd w:val="clear" w:color="auto" w:fill="auto"/>
        <w:tabs>
          <w:tab w:val="left" w:pos="0"/>
          <w:tab w:val="left" w:pos="567"/>
        </w:tabs>
        <w:spacing w:line="240" w:lineRule="auto"/>
        <w:ind w:firstLine="567"/>
        <w:jc w:val="both"/>
        <w:rPr>
          <w:rFonts w:ascii="Times New Roman" w:hAnsi="Times New Roman"/>
          <w:sz w:val="18"/>
          <w:szCs w:val="18"/>
        </w:rPr>
      </w:pPr>
      <w:r w:rsidRPr="001012B4">
        <w:rPr>
          <w:rFonts w:ascii="Times New Roman" w:hAnsi="Times New Roman"/>
          <w:sz w:val="18"/>
          <w:szCs w:val="18"/>
        </w:rPr>
        <w:t>Своевременно и в полном размере оплачивать стоимость потребленной электрической энергии</w:t>
      </w:r>
      <w:r w:rsidR="003C4D97" w:rsidRPr="001012B4">
        <w:rPr>
          <w:rFonts w:ascii="Times New Roman" w:hAnsi="Times New Roman"/>
          <w:sz w:val="18"/>
          <w:szCs w:val="18"/>
        </w:rPr>
        <w:t xml:space="preserve"> </w:t>
      </w:r>
      <w:r w:rsidRPr="001012B4">
        <w:rPr>
          <w:rFonts w:ascii="Times New Roman" w:hAnsi="Times New Roman"/>
          <w:sz w:val="18"/>
          <w:szCs w:val="18"/>
        </w:rPr>
        <w:t>с соблюдением сроков, размера и порядка оплаты, установленных настоящим Контрактом и действующим законодательством РФ.</w:t>
      </w:r>
      <w:r w:rsidR="00525F4B" w:rsidRPr="001012B4">
        <w:rPr>
          <w:rFonts w:ascii="Times New Roman" w:hAnsi="Times New Roman"/>
          <w:sz w:val="18"/>
          <w:szCs w:val="18"/>
        </w:rPr>
        <w:t xml:space="preserve"> </w:t>
      </w:r>
    </w:p>
    <w:p w:rsidR="00120DCE" w:rsidRPr="001012B4" w:rsidRDefault="00F133BB" w:rsidP="00EE445C">
      <w:pPr>
        <w:pStyle w:val="af"/>
        <w:numPr>
          <w:ilvl w:val="2"/>
          <w:numId w:val="1"/>
        </w:numPr>
        <w:tabs>
          <w:tab w:val="left" w:pos="567"/>
        </w:tabs>
        <w:ind w:left="0" w:firstLine="567"/>
        <w:jc w:val="both"/>
        <w:rPr>
          <w:rFonts w:ascii="Times New Roman" w:hAnsi="Times New Roman" w:cs="Times New Roman"/>
          <w:b/>
          <w:bCs/>
          <w:color w:val="auto"/>
          <w:sz w:val="18"/>
          <w:szCs w:val="18"/>
        </w:rPr>
      </w:pPr>
      <w:r w:rsidRPr="001012B4">
        <w:rPr>
          <w:rFonts w:ascii="Times New Roman" w:hAnsi="Times New Roman" w:cs="Times New Roman"/>
          <w:color w:val="auto"/>
          <w:sz w:val="18"/>
          <w:szCs w:val="18"/>
        </w:rPr>
        <w:t xml:space="preserve">Для определения объема электрической энергии, поставленного за расчетный период, </w:t>
      </w:r>
      <w:r w:rsidR="00120DCE" w:rsidRPr="001012B4">
        <w:rPr>
          <w:rFonts w:ascii="Times New Roman" w:hAnsi="Times New Roman" w:cs="Times New Roman"/>
          <w:color w:val="auto"/>
          <w:sz w:val="18"/>
          <w:szCs w:val="18"/>
        </w:rPr>
        <w:t xml:space="preserve">в случае, если прибор учета, не присоединен к интеллектуальной системе учета электрической энергии (мощности), </w:t>
      </w:r>
      <w:r w:rsidRPr="001012B4">
        <w:rPr>
          <w:rFonts w:ascii="Times New Roman" w:hAnsi="Times New Roman" w:cs="Times New Roman"/>
          <w:color w:val="auto"/>
          <w:sz w:val="18"/>
          <w:szCs w:val="18"/>
        </w:rPr>
        <w:t>обеспечить снят</w:t>
      </w:r>
      <w:r w:rsidR="00120DCE" w:rsidRPr="001012B4">
        <w:rPr>
          <w:rFonts w:ascii="Times New Roman" w:hAnsi="Times New Roman" w:cs="Times New Roman"/>
          <w:color w:val="auto"/>
          <w:sz w:val="18"/>
          <w:szCs w:val="18"/>
        </w:rPr>
        <w:t>и</w:t>
      </w:r>
      <w:r w:rsidRPr="001012B4">
        <w:rPr>
          <w:rFonts w:ascii="Times New Roman" w:hAnsi="Times New Roman" w:cs="Times New Roman"/>
          <w:color w:val="auto"/>
          <w:sz w:val="18"/>
          <w:szCs w:val="18"/>
        </w:rPr>
        <w:t>е показаний расчетных приборов учета и передачу их Поставщику в порядке и сроки, указанные в п. 4.3. настоящего Контракта</w:t>
      </w:r>
      <w:r w:rsidR="00120DCE" w:rsidRPr="001012B4">
        <w:rPr>
          <w:rFonts w:ascii="Times New Roman" w:hAnsi="Times New Roman" w:cs="Times New Roman"/>
          <w:color w:val="auto"/>
          <w:sz w:val="18"/>
          <w:szCs w:val="18"/>
        </w:rPr>
        <w:t xml:space="preserve">. </w:t>
      </w:r>
    </w:p>
    <w:p w:rsidR="00A4520B" w:rsidRPr="001012B4" w:rsidRDefault="00A4520B" w:rsidP="00EE445C">
      <w:pPr>
        <w:pStyle w:val="af"/>
        <w:numPr>
          <w:ilvl w:val="2"/>
          <w:numId w:val="1"/>
        </w:numPr>
        <w:tabs>
          <w:tab w:val="left" w:pos="567"/>
        </w:tabs>
        <w:ind w:left="0" w:firstLine="567"/>
        <w:jc w:val="both"/>
        <w:rPr>
          <w:rFonts w:ascii="Times New Roman" w:hAnsi="Times New Roman" w:cs="Times New Roman"/>
          <w:b/>
          <w:bCs/>
          <w:color w:val="auto"/>
          <w:sz w:val="18"/>
          <w:szCs w:val="18"/>
        </w:rPr>
      </w:pPr>
      <w:r w:rsidRPr="001012B4">
        <w:rPr>
          <w:rFonts w:ascii="Times New Roman" w:hAnsi="Times New Roman" w:cs="Times New Roman"/>
          <w:color w:val="auto"/>
          <w:sz w:val="18"/>
          <w:szCs w:val="18"/>
        </w:rPr>
        <w:t>Соблюдать заданные Сетевой организацией, системным оператором (субъектом оперативно-диспетчерского управления) требования к установке в границах балансовой принадлежности Заказчика устройств релейной защиты, противоаварийной и режимной автоматики и (или) ее компонентов, средств регулирования напряжения и компенсации реактивной мощности, а также иных устройств, необходимых для поддержания требуемых параметров надежности и качества электрической энергии и обеспечивать их сохранность, надежное функционирование и возможность своевременного выполнения управляющих воздействи</w:t>
      </w:r>
      <w:r w:rsidRPr="001012B4">
        <w:rPr>
          <w:rFonts w:ascii="Times New Roman" w:hAnsi="Times New Roman" w:cs="Times New Roman"/>
          <w:bCs/>
          <w:color w:val="auto"/>
          <w:sz w:val="18"/>
          <w:szCs w:val="18"/>
        </w:rPr>
        <w:t>й</w:t>
      </w:r>
      <w:r w:rsidRPr="001012B4">
        <w:rPr>
          <w:rFonts w:ascii="Times New Roman" w:hAnsi="Times New Roman" w:cs="Times New Roman"/>
          <w:b/>
          <w:bCs/>
          <w:color w:val="auto"/>
          <w:sz w:val="18"/>
          <w:szCs w:val="18"/>
        </w:rPr>
        <w:t>.</w:t>
      </w:r>
    </w:p>
    <w:p w:rsidR="00A4520B" w:rsidRPr="001012B4" w:rsidRDefault="00A4520B" w:rsidP="00EE445C">
      <w:pPr>
        <w:pStyle w:val="ad"/>
        <w:tabs>
          <w:tab w:val="left" w:pos="567"/>
        </w:tabs>
        <w:spacing w:after="0"/>
        <w:ind w:left="0" w:firstLine="567"/>
        <w:rPr>
          <w:sz w:val="18"/>
          <w:szCs w:val="18"/>
          <w:u w:val="none"/>
        </w:rPr>
      </w:pPr>
      <w:r w:rsidRPr="001012B4">
        <w:rPr>
          <w:b/>
          <w:bCs/>
          <w:sz w:val="18"/>
          <w:szCs w:val="18"/>
          <w:u w:val="none"/>
        </w:rPr>
        <w:t>З</w:t>
      </w:r>
      <w:r w:rsidRPr="001012B4">
        <w:rPr>
          <w:sz w:val="18"/>
          <w:szCs w:val="18"/>
          <w:u w:val="none"/>
        </w:rPr>
        <w:t>аказчик обязуется обеспечивать своевременное выполнение диспетчерских команд (распоряжений) субъекта оперативно-диспетчерского управления и соответствующих требований Сетевой организации.</w:t>
      </w:r>
    </w:p>
    <w:p w:rsidR="00A4520B" w:rsidRPr="001012B4" w:rsidRDefault="00A4520B" w:rsidP="00EE445C">
      <w:pPr>
        <w:pStyle w:val="af"/>
        <w:tabs>
          <w:tab w:val="left" w:pos="567"/>
        </w:tabs>
        <w:ind w:left="0" w:firstLine="567"/>
        <w:jc w:val="both"/>
        <w:rPr>
          <w:rFonts w:ascii="Times New Roman" w:hAnsi="Times New Roman" w:cs="Times New Roman"/>
          <w:color w:val="auto"/>
          <w:sz w:val="18"/>
          <w:szCs w:val="18"/>
        </w:rPr>
      </w:pPr>
      <w:r w:rsidRPr="001012B4">
        <w:rPr>
          <w:rFonts w:ascii="Times New Roman" w:hAnsi="Times New Roman" w:cs="Times New Roman"/>
          <w:color w:val="auto"/>
          <w:sz w:val="18"/>
          <w:szCs w:val="18"/>
        </w:rPr>
        <w:t>Информировать Сетевую организацию и Поставщика о перечне и мощности энергопринимающих устройств Заказчика, которые могут быть отключены устройствами противоаварийной автоматики.</w:t>
      </w:r>
    </w:p>
    <w:p w:rsidR="0096124B" w:rsidRPr="001012B4" w:rsidRDefault="000D410D" w:rsidP="00EE445C">
      <w:pPr>
        <w:widowControl/>
        <w:tabs>
          <w:tab w:val="left" w:pos="567"/>
        </w:tabs>
        <w:suppressAutoHyphens w:val="0"/>
        <w:autoSpaceDE w:val="0"/>
        <w:autoSpaceDN w:val="0"/>
        <w:adjustRightInd w:val="0"/>
        <w:ind w:firstLine="567"/>
        <w:rPr>
          <w:rFonts w:eastAsia="Arial Unicode MS"/>
          <w:b w:val="0"/>
          <w:sz w:val="18"/>
          <w:szCs w:val="18"/>
          <w:lang w:eastAsia="ru-RU"/>
        </w:rPr>
      </w:pPr>
      <w:r w:rsidRPr="001012B4">
        <w:rPr>
          <w:b w:val="0"/>
          <w:sz w:val="18"/>
          <w:szCs w:val="18"/>
        </w:rPr>
        <w:t>3.3.5</w:t>
      </w:r>
      <w:r w:rsidR="00A4520B" w:rsidRPr="001012B4">
        <w:rPr>
          <w:b w:val="0"/>
          <w:sz w:val="18"/>
          <w:szCs w:val="18"/>
        </w:rPr>
        <w:t xml:space="preserve">. </w:t>
      </w:r>
      <w:r w:rsidR="00132257" w:rsidRPr="001012B4">
        <w:rPr>
          <w:b w:val="0"/>
          <w:sz w:val="18"/>
          <w:szCs w:val="18"/>
        </w:rPr>
        <w:t>О</w:t>
      </w:r>
      <w:r w:rsidR="00A4520B" w:rsidRPr="001012B4">
        <w:rPr>
          <w:b w:val="0"/>
          <w:sz w:val="18"/>
          <w:szCs w:val="18"/>
        </w:rPr>
        <w:t xml:space="preserve">беспечить </w:t>
      </w:r>
      <w:r w:rsidR="003861DE" w:rsidRPr="001012B4">
        <w:rPr>
          <w:rFonts w:eastAsia="Arial Unicode MS"/>
          <w:b w:val="0"/>
          <w:sz w:val="18"/>
          <w:szCs w:val="18"/>
          <w:lang w:eastAsia="ru-RU"/>
        </w:rPr>
        <w:t>сохранность и целостност</w:t>
      </w:r>
      <w:r w:rsidR="00175379" w:rsidRPr="001012B4">
        <w:rPr>
          <w:rFonts w:eastAsia="Arial Unicode MS"/>
          <w:b w:val="0"/>
          <w:sz w:val="18"/>
          <w:szCs w:val="18"/>
          <w:lang w:eastAsia="ru-RU"/>
        </w:rPr>
        <w:t>ь</w:t>
      </w:r>
      <w:r w:rsidR="0096124B" w:rsidRPr="001012B4">
        <w:rPr>
          <w:rFonts w:eastAsia="Arial Unicode MS"/>
          <w:b w:val="0"/>
          <w:sz w:val="18"/>
          <w:szCs w:val="18"/>
          <w:lang w:eastAsia="ru-RU"/>
        </w:rPr>
        <w:t xml:space="preserve"> </w:t>
      </w:r>
      <w:r w:rsidR="003861DE" w:rsidRPr="001012B4">
        <w:rPr>
          <w:rFonts w:eastAsia="Arial Unicode MS"/>
          <w:b w:val="0"/>
          <w:sz w:val="18"/>
          <w:szCs w:val="18"/>
          <w:lang w:eastAsia="ru-RU"/>
        </w:rPr>
        <w:t>прибора учета и (или) иного оборудования, используемых для обеспечения учета электрической энергии, а также пломб и (или) знаков визуального контроля</w:t>
      </w:r>
      <w:r w:rsidR="00175379" w:rsidRPr="001012B4">
        <w:rPr>
          <w:rFonts w:eastAsia="Arial Unicode MS"/>
          <w:b w:val="0"/>
          <w:sz w:val="18"/>
          <w:szCs w:val="18"/>
          <w:lang w:eastAsia="ru-RU"/>
        </w:rPr>
        <w:t xml:space="preserve"> прибора учета, установленного</w:t>
      </w:r>
      <w:r w:rsidR="003861DE" w:rsidRPr="001012B4">
        <w:rPr>
          <w:rFonts w:eastAsia="Arial Unicode MS"/>
          <w:b w:val="0"/>
          <w:sz w:val="18"/>
          <w:szCs w:val="18"/>
          <w:lang w:eastAsia="ru-RU"/>
        </w:rPr>
        <w:t xml:space="preserve"> в границах балансовой принадлежности</w:t>
      </w:r>
      <w:r w:rsidR="0096124B" w:rsidRPr="001012B4">
        <w:rPr>
          <w:rFonts w:eastAsia="Arial Unicode MS"/>
          <w:b w:val="0"/>
          <w:sz w:val="18"/>
          <w:szCs w:val="18"/>
          <w:lang w:eastAsia="ru-RU"/>
        </w:rPr>
        <w:t xml:space="preserve"> Заказчика. </w:t>
      </w:r>
    </w:p>
    <w:p w:rsidR="003861DE" w:rsidRPr="001012B4" w:rsidRDefault="006E5D1E" w:rsidP="00EE445C">
      <w:pPr>
        <w:widowControl/>
        <w:tabs>
          <w:tab w:val="left" w:pos="567"/>
        </w:tabs>
        <w:suppressAutoHyphens w:val="0"/>
        <w:autoSpaceDE w:val="0"/>
        <w:autoSpaceDN w:val="0"/>
        <w:adjustRightInd w:val="0"/>
        <w:ind w:firstLine="567"/>
        <w:rPr>
          <w:rFonts w:eastAsia="Arial Unicode MS"/>
          <w:b w:val="0"/>
          <w:sz w:val="18"/>
          <w:szCs w:val="18"/>
          <w:lang w:eastAsia="ru-RU"/>
        </w:rPr>
      </w:pPr>
      <w:r w:rsidRPr="001012B4">
        <w:rPr>
          <w:rFonts w:eastAsia="Arial Unicode MS"/>
          <w:b w:val="0"/>
          <w:sz w:val="18"/>
          <w:szCs w:val="18"/>
          <w:lang w:eastAsia="ru-RU"/>
        </w:rPr>
        <w:t>В случае</w:t>
      </w:r>
      <w:r w:rsidR="0096124B" w:rsidRPr="001012B4">
        <w:rPr>
          <w:rFonts w:eastAsia="Arial Unicode MS"/>
          <w:b w:val="0"/>
          <w:sz w:val="18"/>
          <w:szCs w:val="18"/>
          <w:lang w:eastAsia="ru-RU"/>
        </w:rPr>
        <w:t>, если прибор учета (система учета) и (или) иное оборудование,</w:t>
      </w:r>
      <w:r w:rsidRPr="001012B4">
        <w:rPr>
          <w:rFonts w:eastAsia="Arial Unicode MS"/>
          <w:b w:val="0"/>
          <w:sz w:val="18"/>
          <w:szCs w:val="18"/>
          <w:lang w:eastAsia="ru-RU"/>
        </w:rPr>
        <w:t xml:space="preserve"> </w:t>
      </w:r>
      <w:r w:rsidR="0096124B" w:rsidRPr="001012B4">
        <w:rPr>
          <w:rFonts w:eastAsia="Arial Unicode MS"/>
          <w:b w:val="0"/>
          <w:sz w:val="18"/>
          <w:szCs w:val="18"/>
          <w:lang w:eastAsia="ru-RU"/>
        </w:rPr>
        <w:t xml:space="preserve">используемые для обеспечения учета электрической энергии на объекте Заказчика, установлены сетевой организацией в границах балансовой принадлежности Заказчика, то при неисполнении </w:t>
      </w:r>
      <w:r w:rsidRPr="001012B4">
        <w:rPr>
          <w:rFonts w:eastAsia="Arial Unicode MS"/>
          <w:b w:val="0"/>
          <w:sz w:val="18"/>
          <w:szCs w:val="18"/>
          <w:lang w:eastAsia="ru-RU"/>
        </w:rPr>
        <w:t>или ненадлежаще</w:t>
      </w:r>
      <w:r w:rsidR="0096124B" w:rsidRPr="001012B4">
        <w:rPr>
          <w:rFonts w:eastAsia="Arial Unicode MS"/>
          <w:b w:val="0"/>
          <w:sz w:val="18"/>
          <w:szCs w:val="18"/>
          <w:lang w:eastAsia="ru-RU"/>
        </w:rPr>
        <w:t>м</w:t>
      </w:r>
      <w:r w:rsidRPr="001012B4">
        <w:rPr>
          <w:rFonts w:eastAsia="Arial Unicode MS"/>
          <w:b w:val="0"/>
          <w:sz w:val="18"/>
          <w:szCs w:val="18"/>
          <w:lang w:eastAsia="ru-RU"/>
        </w:rPr>
        <w:t xml:space="preserve"> исполнени</w:t>
      </w:r>
      <w:r w:rsidR="0096124B" w:rsidRPr="001012B4">
        <w:rPr>
          <w:rFonts w:eastAsia="Arial Unicode MS"/>
          <w:b w:val="0"/>
          <w:sz w:val="18"/>
          <w:szCs w:val="18"/>
          <w:lang w:eastAsia="ru-RU"/>
        </w:rPr>
        <w:t>и Заказчиком обязанности по обеспечению сохранности и целостности таких приборов учета и(или) иного оборудования,</w:t>
      </w:r>
      <w:r w:rsidR="00656897" w:rsidRPr="001012B4">
        <w:rPr>
          <w:rFonts w:eastAsia="Arial Unicode MS"/>
          <w:b w:val="0"/>
          <w:sz w:val="18"/>
          <w:szCs w:val="18"/>
          <w:lang w:eastAsia="ru-RU"/>
        </w:rPr>
        <w:t xml:space="preserve"> </w:t>
      </w:r>
      <w:r w:rsidRPr="001012B4">
        <w:rPr>
          <w:rFonts w:eastAsia="Arial Unicode MS"/>
          <w:b w:val="0"/>
          <w:sz w:val="18"/>
          <w:szCs w:val="18"/>
          <w:lang w:eastAsia="ru-RU"/>
        </w:rPr>
        <w:t>Заказчик обяз</w:t>
      </w:r>
      <w:r w:rsidR="0096124B" w:rsidRPr="001012B4">
        <w:rPr>
          <w:rFonts w:eastAsia="Arial Unicode MS"/>
          <w:b w:val="0"/>
          <w:sz w:val="18"/>
          <w:szCs w:val="18"/>
          <w:lang w:eastAsia="ru-RU"/>
        </w:rPr>
        <w:t>а</w:t>
      </w:r>
      <w:r w:rsidRPr="001012B4">
        <w:rPr>
          <w:rFonts w:eastAsia="Arial Unicode MS"/>
          <w:b w:val="0"/>
          <w:sz w:val="18"/>
          <w:szCs w:val="18"/>
          <w:lang w:eastAsia="ru-RU"/>
        </w:rPr>
        <w:t xml:space="preserve">н возместить </w:t>
      </w:r>
      <w:r w:rsidR="0096124B" w:rsidRPr="001012B4">
        <w:rPr>
          <w:rFonts w:eastAsia="Arial Unicode MS"/>
          <w:b w:val="0"/>
          <w:sz w:val="18"/>
          <w:szCs w:val="18"/>
          <w:lang w:eastAsia="ru-RU"/>
        </w:rPr>
        <w:t>сетевой организации</w:t>
      </w:r>
      <w:r w:rsidRPr="001012B4">
        <w:rPr>
          <w:rFonts w:eastAsia="Arial Unicode MS"/>
          <w:b w:val="0"/>
          <w:sz w:val="18"/>
          <w:szCs w:val="18"/>
          <w:lang w:eastAsia="ru-RU"/>
        </w:rPr>
        <w:t xml:space="preserve"> убытки.</w:t>
      </w:r>
    </w:p>
    <w:p w:rsidR="002C7CFE" w:rsidRPr="001012B4" w:rsidRDefault="000D410D" w:rsidP="00EE445C">
      <w:pPr>
        <w:pStyle w:val="210"/>
        <w:shd w:val="clear" w:color="auto" w:fill="auto"/>
        <w:tabs>
          <w:tab w:val="left" w:pos="1398"/>
        </w:tabs>
        <w:spacing w:line="240" w:lineRule="auto"/>
        <w:ind w:firstLine="567"/>
        <w:jc w:val="both"/>
        <w:rPr>
          <w:rFonts w:ascii="Times New Roman" w:hAnsi="Times New Roman"/>
          <w:sz w:val="18"/>
          <w:szCs w:val="18"/>
        </w:rPr>
      </w:pPr>
      <w:r w:rsidRPr="001012B4">
        <w:rPr>
          <w:rFonts w:ascii="Times New Roman" w:hAnsi="Times New Roman"/>
          <w:sz w:val="18"/>
          <w:szCs w:val="18"/>
        </w:rPr>
        <w:t>3.3.6</w:t>
      </w:r>
      <w:r w:rsidR="00A4520B" w:rsidRPr="001012B4">
        <w:rPr>
          <w:rFonts w:ascii="Times New Roman" w:hAnsi="Times New Roman"/>
          <w:sz w:val="18"/>
          <w:szCs w:val="18"/>
        </w:rPr>
        <w:t xml:space="preserve">. </w:t>
      </w:r>
      <w:r w:rsidR="00525F4B" w:rsidRPr="001012B4">
        <w:rPr>
          <w:rFonts w:ascii="Times New Roman" w:hAnsi="Times New Roman"/>
          <w:sz w:val="18"/>
          <w:szCs w:val="18"/>
        </w:rPr>
        <w:t>В случае, если Заказчик</w:t>
      </w:r>
      <w:r w:rsidR="00727902" w:rsidRPr="001012B4">
        <w:rPr>
          <w:rFonts w:ascii="Times New Roman" w:hAnsi="Times New Roman"/>
          <w:sz w:val="18"/>
          <w:szCs w:val="18"/>
        </w:rPr>
        <w:t xml:space="preserve"> является </w:t>
      </w:r>
      <w:r w:rsidR="00727902" w:rsidRPr="001012B4">
        <w:rPr>
          <w:rFonts w:ascii="Times New Roman" w:hAnsi="Times New Roman"/>
          <w:sz w:val="18"/>
          <w:szCs w:val="18"/>
          <w:lang w:eastAsia="ru-RU"/>
        </w:rPr>
        <w:t xml:space="preserve">собственником расчетного прибора учета и (или) энергопринимающих устройств (объектов электроэнергетики), </w:t>
      </w:r>
      <w:r w:rsidR="00656897" w:rsidRPr="001012B4">
        <w:rPr>
          <w:rFonts w:ascii="Times New Roman" w:hAnsi="Times New Roman"/>
          <w:sz w:val="18"/>
          <w:szCs w:val="18"/>
          <w:lang w:eastAsia="ru-RU"/>
        </w:rPr>
        <w:t xml:space="preserve">а также, в случае, если </w:t>
      </w:r>
      <w:r w:rsidR="00727902" w:rsidRPr="001012B4">
        <w:rPr>
          <w:rFonts w:ascii="Times New Roman" w:hAnsi="Times New Roman"/>
          <w:sz w:val="18"/>
          <w:szCs w:val="18"/>
          <w:lang w:eastAsia="ru-RU"/>
        </w:rPr>
        <w:t xml:space="preserve">в границах балансовой принадлежности </w:t>
      </w:r>
      <w:r w:rsidR="002C7CFE" w:rsidRPr="001012B4">
        <w:rPr>
          <w:rFonts w:ascii="Times New Roman" w:hAnsi="Times New Roman"/>
          <w:sz w:val="18"/>
          <w:szCs w:val="18"/>
          <w:lang w:eastAsia="ru-RU"/>
        </w:rPr>
        <w:t>Заказчика</w:t>
      </w:r>
      <w:r w:rsidR="00727902" w:rsidRPr="001012B4">
        <w:rPr>
          <w:rFonts w:ascii="Times New Roman" w:hAnsi="Times New Roman"/>
          <w:sz w:val="18"/>
          <w:szCs w:val="18"/>
          <w:lang w:eastAsia="ru-RU"/>
        </w:rPr>
        <w:t xml:space="preserve"> установлен расчетный прибор учета</w:t>
      </w:r>
      <w:r w:rsidR="00DE4E70" w:rsidRPr="001012B4">
        <w:rPr>
          <w:rFonts w:ascii="Times New Roman" w:hAnsi="Times New Roman"/>
          <w:sz w:val="18"/>
          <w:szCs w:val="18"/>
          <w:lang w:eastAsia="ru-RU"/>
        </w:rPr>
        <w:t>,</w:t>
      </w:r>
      <w:r w:rsidR="00727902" w:rsidRPr="001012B4">
        <w:rPr>
          <w:rFonts w:ascii="Times New Roman" w:hAnsi="Times New Roman"/>
          <w:sz w:val="18"/>
          <w:szCs w:val="18"/>
          <w:lang w:eastAsia="ru-RU"/>
        </w:rPr>
        <w:t xml:space="preserve"> принадлежащий другому лицу</w:t>
      </w:r>
      <w:r w:rsidR="002C7CFE" w:rsidRPr="001012B4">
        <w:rPr>
          <w:rFonts w:ascii="Times New Roman" w:hAnsi="Times New Roman"/>
          <w:sz w:val="18"/>
          <w:szCs w:val="18"/>
          <w:lang w:eastAsia="ru-RU"/>
        </w:rPr>
        <w:t xml:space="preserve">, в т.ч. </w:t>
      </w:r>
      <w:r w:rsidR="00C93D90" w:rsidRPr="001012B4">
        <w:rPr>
          <w:rFonts w:ascii="Times New Roman" w:hAnsi="Times New Roman"/>
          <w:sz w:val="18"/>
          <w:szCs w:val="18"/>
          <w:lang w:eastAsia="ru-RU"/>
        </w:rPr>
        <w:t>С</w:t>
      </w:r>
      <w:r w:rsidR="002C7CFE" w:rsidRPr="001012B4">
        <w:rPr>
          <w:rFonts w:ascii="Times New Roman" w:hAnsi="Times New Roman"/>
          <w:sz w:val="18"/>
          <w:szCs w:val="18"/>
          <w:lang w:eastAsia="ru-RU"/>
        </w:rPr>
        <w:t>етевой организации,</w:t>
      </w:r>
      <w:r w:rsidR="00727902" w:rsidRPr="001012B4">
        <w:rPr>
          <w:rFonts w:ascii="Times New Roman" w:hAnsi="Times New Roman"/>
          <w:sz w:val="18"/>
          <w:szCs w:val="18"/>
          <w:lang w:eastAsia="ru-RU"/>
        </w:rPr>
        <w:t xml:space="preserve"> </w:t>
      </w:r>
      <w:r w:rsidR="002C7CFE" w:rsidRPr="001012B4">
        <w:rPr>
          <w:rFonts w:ascii="Times New Roman" w:hAnsi="Times New Roman"/>
          <w:sz w:val="18"/>
          <w:szCs w:val="18"/>
          <w:lang w:eastAsia="ru-RU"/>
        </w:rPr>
        <w:t xml:space="preserve">Заказчик </w:t>
      </w:r>
      <w:r w:rsidR="00727902" w:rsidRPr="001012B4">
        <w:rPr>
          <w:rFonts w:ascii="Times New Roman" w:hAnsi="Times New Roman"/>
          <w:sz w:val="18"/>
          <w:szCs w:val="18"/>
          <w:lang w:eastAsia="ru-RU"/>
        </w:rPr>
        <w:t xml:space="preserve">при выявлении фактов его неисправности или утраты обязан в течение одних суток сообщить об этом </w:t>
      </w:r>
      <w:r w:rsidR="001453A7" w:rsidRPr="001012B4">
        <w:rPr>
          <w:rFonts w:ascii="Times New Roman" w:hAnsi="Times New Roman"/>
          <w:sz w:val="18"/>
          <w:szCs w:val="18"/>
          <w:lang w:eastAsia="ru-RU"/>
        </w:rPr>
        <w:t>Поставщику</w:t>
      </w:r>
      <w:r w:rsidR="00A4520B" w:rsidRPr="001012B4">
        <w:rPr>
          <w:rFonts w:ascii="Times New Roman" w:hAnsi="Times New Roman"/>
          <w:sz w:val="18"/>
          <w:szCs w:val="18"/>
        </w:rPr>
        <w:t xml:space="preserve">, в том числе о нарушениях пломб и знаков визуального контроля на элементах измерительных комплексов учета электрической энергии, истечения межповерочного интервала, о необходимости замены прибора учета и (или) измерительных трансформаторов. </w:t>
      </w:r>
    </w:p>
    <w:p w:rsidR="00A4520B" w:rsidRPr="001012B4" w:rsidRDefault="00A4520B" w:rsidP="00EE445C">
      <w:pPr>
        <w:pStyle w:val="210"/>
        <w:shd w:val="clear" w:color="auto" w:fill="auto"/>
        <w:tabs>
          <w:tab w:val="left" w:pos="1398"/>
        </w:tabs>
        <w:spacing w:line="240" w:lineRule="auto"/>
        <w:ind w:firstLine="567"/>
        <w:jc w:val="both"/>
        <w:rPr>
          <w:rFonts w:ascii="Times New Roman" w:hAnsi="Times New Roman"/>
          <w:sz w:val="18"/>
          <w:szCs w:val="18"/>
        </w:rPr>
      </w:pPr>
      <w:r w:rsidRPr="001012B4">
        <w:rPr>
          <w:rFonts w:ascii="Times New Roman" w:hAnsi="Times New Roman"/>
          <w:sz w:val="18"/>
          <w:szCs w:val="18"/>
        </w:rPr>
        <w:t>Допускать представителей Поставщика</w:t>
      </w:r>
      <w:r w:rsidRPr="001012B4">
        <w:rPr>
          <w:rFonts w:ascii="Times New Roman" w:hAnsi="Times New Roman"/>
          <w:b/>
          <w:sz w:val="18"/>
          <w:szCs w:val="18"/>
        </w:rPr>
        <w:t xml:space="preserve">, </w:t>
      </w:r>
      <w:r w:rsidRPr="001012B4">
        <w:rPr>
          <w:rFonts w:ascii="Times New Roman" w:hAnsi="Times New Roman"/>
          <w:sz w:val="18"/>
          <w:szCs w:val="18"/>
        </w:rPr>
        <w:t>Сетевой организации к расследованию причин технологического нарушения на энергетических объектах Заказчика, связанных с отключением питающих линий, повреждением основного оборудования.</w:t>
      </w:r>
    </w:p>
    <w:p w:rsidR="00A4520B" w:rsidRPr="001012B4" w:rsidRDefault="000D410D" w:rsidP="00EE445C">
      <w:pPr>
        <w:pStyle w:val="a9"/>
        <w:ind w:firstLine="709"/>
        <w:jc w:val="both"/>
        <w:rPr>
          <w:i w:val="0"/>
          <w:sz w:val="18"/>
          <w:szCs w:val="18"/>
        </w:rPr>
      </w:pPr>
      <w:r w:rsidRPr="001012B4">
        <w:rPr>
          <w:i w:val="0"/>
          <w:sz w:val="18"/>
          <w:szCs w:val="18"/>
        </w:rPr>
        <w:t>3.3.7</w:t>
      </w:r>
      <w:r w:rsidR="00A4520B" w:rsidRPr="001012B4">
        <w:rPr>
          <w:i w:val="0"/>
          <w:sz w:val="18"/>
          <w:szCs w:val="18"/>
        </w:rPr>
        <w:t>. Во всех случаях увеличения присоединенной и (или) максимальной (разрешенной) мощности или изменения схемы электроснабжения и категории надежности энергоснабжения объектов Заказчика получить и выполнить необходимые технические условия Сетевой организации и предоставить Поставщику</w:t>
      </w:r>
      <w:r w:rsidR="003C4D97" w:rsidRPr="001012B4">
        <w:rPr>
          <w:i w:val="0"/>
          <w:sz w:val="18"/>
          <w:szCs w:val="18"/>
        </w:rPr>
        <w:t xml:space="preserve"> </w:t>
      </w:r>
      <w:r w:rsidR="00A4520B" w:rsidRPr="001012B4">
        <w:rPr>
          <w:i w:val="0"/>
          <w:sz w:val="18"/>
          <w:szCs w:val="18"/>
        </w:rPr>
        <w:t>в течении 5 (Пяти) календарных дней измененную схему электроснабжения и новый Акт разграничения балансовой принадлежности.</w:t>
      </w:r>
    </w:p>
    <w:p w:rsidR="00ED313B" w:rsidRPr="001012B4" w:rsidRDefault="000D410D" w:rsidP="00EE445C">
      <w:pPr>
        <w:pStyle w:val="a9"/>
        <w:ind w:firstLine="709"/>
        <w:jc w:val="both"/>
        <w:rPr>
          <w:i w:val="0"/>
          <w:sz w:val="18"/>
          <w:szCs w:val="18"/>
        </w:rPr>
      </w:pPr>
      <w:r w:rsidRPr="001012B4">
        <w:rPr>
          <w:i w:val="0"/>
          <w:sz w:val="18"/>
          <w:szCs w:val="18"/>
        </w:rPr>
        <w:t>3.3.</w:t>
      </w:r>
      <w:r w:rsidR="00A37ACD" w:rsidRPr="001012B4">
        <w:rPr>
          <w:i w:val="0"/>
          <w:sz w:val="18"/>
          <w:szCs w:val="18"/>
        </w:rPr>
        <w:t>8.</w:t>
      </w:r>
      <w:r w:rsidR="00A4520B" w:rsidRPr="001012B4">
        <w:rPr>
          <w:i w:val="0"/>
          <w:sz w:val="18"/>
          <w:szCs w:val="18"/>
        </w:rPr>
        <w:t xml:space="preserve"> </w:t>
      </w:r>
      <w:proofErr w:type="gramStart"/>
      <w:r w:rsidR="00A4520B" w:rsidRPr="001012B4">
        <w:rPr>
          <w:i w:val="0"/>
          <w:sz w:val="18"/>
          <w:szCs w:val="18"/>
        </w:rPr>
        <w:t>Обеспечить до</w:t>
      </w:r>
      <w:r w:rsidR="008A4E9E" w:rsidRPr="001012B4">
        <w:rPr>
          <w:i w:val="0"/>
          <w:sz w:val="18"/>
          <w:szCs w:val="18"/>
        </w:rPr>
        <w:t>пуск</w:t>
      </w:r>
      <w:r w:rsidR="00A4520B" w:rsidRPr="001012B4">
        <w:rPr>
          <w:i w:val="0"/>
          <w:sz w:val="18"/>
          <w:szCs w:val="18"/>
        </w:rPr>
        <w:t xml:space="preserve"> представителям Поставщи</w:t>
      </w:r>
      <w:r w:rsidR="004D423C" w:rsidRPr="001012B4">
        <w:rPr>
          <w:i w:val="0"/>
          <w:sz w:val="18"/>
          <w:szCs w:val="18"/>
        </w:rPr>
        <w:t xml:space="preserve">ка и (или) Сетевой организации, </w:t>
      </w:r>
      <w:r w:rsidR="00A4520B" w:rsidRPr="001012B4">
        <w:rPr>
          <w:i w:val="0"/>
          <w:sz w:val="18"/>
          <w:szCs w:val="18"/>
        </w:rPr>
        <w:t>с соблюдением порядка, предусм</w:t>
      </w:r>
      <w:r w:rsidR="004D423C" w:rsidRPr="001012B4">
        <w:rPr>
          <w:i w:val="0"/>
          <w:sz w:val="18"/>
          <w:szCs w:val="18"/>
        </w:rPr>
        <w:t xml:space="preserve">отренного законодательством РФ, </w:t>
      </w:r>
      <w:r w:rsidR="00A4520B" w:rsidRPr="001012B4">
        <w:rPr>
          <w:i w:val="0"/>
          <w:sz w:val="18"/>
          <w:szCs w:val="18"/>
        </w:rPr>
        <w:t>в рабочее время суток не чаще 1 (одного) раза в месяц к электрическим установкам и приборам учёта (измерительным комплексам, системам учета)</w:t>
      </w:r>
      <w:r w:rsidR="004D423C" w:rsidRPr="001012B4">
        <w:rPr>
          <w:i w:val="0"/>
          <w:sz w:val="18"/>
          <w:szCs w:val="18"/>
        </w:rPr>
        <w:t>,</w:t>
      </w:r>
      <w:r w:rsidR="004D423C" w:rsidRPr="001012B4">
        <w:rPr>
          <w:b/>
          <w:i w:val="0"/>
          <w:sz w:val="18"/>
          <w:szCs w:val="18"/>
          <w:lang w:eastAsia="ru-RU"/>
        </w:rPr>
        <w:t xml:space="preserve"> </w:t>
      </w:r>
      <w:r w:rsidR="004D423C" w:rsidRPr="001012B4">
        <w:rPr>
          <w:i w:val="0"/>
          <w:sz w:val="18"/>
          <w:szCs w:val="18"/>
          <w:lang w:eastAsia="ru-RU"/>
        </w:rPr>
        <w:t>используемых для обеспечения учета электрической энергии на объекте Заказчика</w:t>
      </w:r>
      <w:r w:rsidR="004D423C" w:rsidRPr="001012B4">
        <w:rPr>
          <w:i w:val="0"/>
          <w:sz w:val="18"/>
          <w:szCs w:val="18"/>
        </w:rPr>
        <w:t>,</w:t>
      </w:r>
      <w:r w:rsidR="00A4520B" w:rsidRPr="001012B4">
        <w:rPr>
          <w:i w:val="0"/>
          <w:sz w:val="18"/>
          <w:szCs w:val="18"/>
        </w:rPr>
        <w:t xml:space="preserve"> в целях проверки условий их эксплуатации и сохранности, проверки достоверности учета, </w:t>
      </w:r>
      <w:r w:rsidR="004D423C" w:rsidRPr="001012B4">
        <w:rPr>
          <w:i w:val="0"/>
          <w:sz w:val="18"/>
          <w:szCs w:val="18"/>
        </w:rPr>
        <w:t xml:space="preserve">снятия показаний и проверки </w:t>
      </w:r>
      <w:r w:rsidR="00A4520B" w:rsidRPr="001012B4">
        <w:rPr>
          <w:i w:val="0"/>
          <w:sz w:val="18"/>
          <w:szCs w:val="18"/>
        </w:rPr>
        <w:t>правильности</w:t>
      </w:r>
      <w:proofErr w:type="gramEnd"/>
      <w:r w:rsidR="00A4520B" w:rsidRPr="001012B4">
        <w:rPr>
          <w:i w:val="0"/>
          <w:sz w:val="18"/>
          <w:szCs w:val="18"/>
        </w:rPr>
        <w:t xml:space="preserve"> снятия показаний приборов учета и в иных случаях, предусмотренных действующим законодательством РФ.</w:t>
      </w:r>
    </w:p>
    <w:p w:rsidR="00A4520B" w:rsidRPr="001012B4" w:rsidRDefault="000D410D" w:rsidP="00EE445C">
      <w:pPr>
        <w:pStyle w:val="a9"/>
        <w:ind w:firstLine="709"/>
        <w:jc w:val="both"/>
        <w:rPr>
          <w:i w:val="0"/>
          <w:sz w:val="18"/>
          <w:szCs w:val="18"/>
        </w:rPr>
      </w:pPr>
      <w:r w:rsidRPr="001012B4">
        <w:rPr>
          <w:i w:val="0"/>
          <w:sz w:val="18"/>
          <w:szCs w:val="18"/>
        </w:rPr>
        <w:t>3.3.</w:t>
      </w:r>
      <w:r w:rsidR="00A37ACD" w:rsidRPr="001012B4">
        <w:rPr>
          <w:i w:val="0"/>
          <w:sz w:val="18"/>
          <w:szCs w:val="18"/>
        </w:rPr>
        <w:t>9</w:t>
      </w:r>
      <w:r w:rsidR="00A4520B" w:rsidRPr="001012B4">
        <w:rPr>
          <w:i w:val="0"/>
          <w:sz w:val="18"/>
          <w:szCs w:val="18"/>
        </w:rPr>
        <w:t>. В случае если от сетей Заказчика подключены электроустановки других Заказчиков, имеющих договорные отношения с Поставщиком, незамедлительно уведомлять</w:t>
      </w:r>
      <w:r w:rsidR="003C4D97" w:rsidRPr="001012B4">
        <w:rPr>
          <w:i w:val="0"/>
          <w:sz w:val="18"/>
          <w:szCs w:val="18"/>
        </w:rPr>
        <w:t xml:space="preserve"> </w:t>
      </w:r>
      <w:r w:rsidR="00A4520B" w:rsidRPr="001012B4">
        <w:rPr>
          <w:i w:val="0"/>
          <w:sz w:val="18"/>
          <w:szCs w:val="18"/>
        </w:rPr>
        <w:t xml:space="preserve">о сроках и причинах ограничений подачи электроэнергии после предупреждения Поставщика об ограничении подачи электроэнергии. </w:t>
      </w:r>
    </w:p>
    <w:p w:rsidR="00A4520B" w:rsidRPr="001012B4" w:rsidRDefault="000D410D" w:rsidP="00EE445C">
      <w:pPr>
        <w:pStyle w:val="a9"/>
        <w:ind w:firstLine="709"/>
        <w:jc w:val="both"/>
        <w:rPr>
          <w:i w:val="0"/>
          <w:sz w:val="18"/>
          <w:szCs w:val="18"/>
        </w:rPr>
      </w:pPr>
      <w:r w:rsidRPr="001012B4">
        <w:rPr>
          <w:i w:val="0"/>
          <w:sz w:val="18"/>
          <w:szCs w:val="18"/>
        </w:rPr>
        <w:t>3.3.1</w:t>
      </w:r>
      <w:r w:rsidR="00A37ACD" w:rsidRPr="001012B4">
        <w:rPr>
          <w:i w:val="0"/>
          <w:sz w:val="18"/>
          <w:szCs w:val="18"/>
        </w:rPr>
        <w:t>0</w:t>
      </w:r>
      <w:r w:rsidR="00A4520B" w:rsidRPr="001012B4">
        <w:rPr>
          <w:i w:val="0"/>
          <w:sz w:val="18"/>
          <w:szCs w:val="18"/>
        </w:rPr>
        <w:t>. Возмещать Поставщику</w:t>
      </w:r>
      <w:r w:rsidR="006737C8" w:rsidRPr="001012B4">
        <w:rPr>
          <w:i w:val="0"/>
          <w:sz w:val="18"/>
          <w:szCs w:val="18"/>
        </w:rPr>
        <w:t>/</w:t>
      </w:r>
      <w:r w:rsidR="00C93D90" w:rsidRPr="001012B4">
        <w:rPr>
          <w:i w:val="0"/>
          <w:sz w:val="18"/>
          <w:szCs w:val="18"/>
        </w:rPr>
        <w:t>С</w:t>
      </w:r>
      <w:r w:rsidR="006737C8" w:rsidRPr="001012B4">
        <w:rPr>
          <w:i w:val="0"/>
          <w:sz w:val="18"/>
          <w:szCs w:val="18"/>
        </w:rPr>
        <w:t>етевой организации</w:t>
      </w:r>
      <w:r w:rsidR="00A4520B" w:rsidRPr="001012B4">
        <w:rPr>
          <w:i w:val="0"/>
          <w:sz w:val="18"/>
          <w:szCs w:val="18"/>
        </w:rPr>
        <w:t xml:space="preserve"> в полном объеме расходы</w:t>
      </w:r>
      <w:r w:rsidR="00F36FE1" w:rsidRPr="001012B4">
        <w:rPr>
          <w:i w:val="0"/>
          <w:sz w:val="18"/>
          <w:szCs w:val="18"/>
        </w:rPr>
        <w:t>,</w:t>
      </w:r>
      <w:r w:rsidR="00A4520B" w:rsidRPr="001012B4">
        <w:rPr>
          <w:i w:val="0"/>
          <w:sz w:val="18"/>
          <w:szCs w:val="18"/>
        </w:rPr>
        <w:t xml:space="preserve"> понесенные в связи с введением, по вине Заказчика, ограничения режима потребления электроэнергии и в связи с восстановлением </w:t>
      </w:r>
      <w:r w:rsidR="006737C8" w:rsidRPr="001012B4">
        <w:rPr>
          <w:i w:val="0"/>
          <w:sz w:val="18"/>
          <w:szCs w:val="18"/>
        </w:rPr>
        <w:t xml:space="preserve">(возобновлением) </w:t>
      </w:r>
      <w:r w:rsidR="00A4520B" w:rsidRPr="001012B4">
        <w:rPr>
          <w:i w:val="0"/>
          <w:sz w:val="18"/>
          <w:szCs w:val="18"/>
        </w:rPr>
        <w:t>режима ее потребления, на основании выставленного Заказчику счета.</w:t>
      </w:r>
    </w:p>
    <w:p w:rsidR="00A4520B" w:rsidRPr="001012B4" w:rsidRDefault="000D410D" w:rsidP="00EE445C">
      <w:pPr>
        <w:pStyle w:val="a9"/>
        <w:ind w:firstLine="709"/>
        <w:jc w:val="both"/>
        <w:rPr>
          <w:i w:val="0"/>
          <w:sz w:val="18"/>
          <w:szCs w:val="18"/>
        </w:rPr>
      </w:pPr>
      <w:r w:rsidRPr="001012B4">
        <w:rPr>
          <w:i w:val="0"/>
          <w:sz w:val="18"/>
          <w:szCs w:val="18"/>
        </w:rPr>
        <w:lastRenderedPageBreak/>
        <w:t>3.3.1</w:t>
      </w:r>
      <w:r w:rsidR="00A37ACD" w:rsidRPr="001012B4">
        <w:rPr>
          <w:i w:val="0"/>
          <w:sz w:val="18"/>
          <w:szCs w:val="18"/>
        </w:rPr>
        <w:t>1</w:t>
      </w:r>
      <w:r w:rsidR="00A4520B" w:rsidRPr="001012B4">
        <w:rPr>
          <w:i w:val="0"/>
          <w:sz w:val="18"/>
          <w:szCs w:val="18"/>
        </w:rPr>
        <w:t>. Надлежащим образом уведомлять Поставщика в течение 3 (Трех) календарных дней об утрате либо переходе прав на объект энергоснабжения, об изменениях в учредитель</w:t>
      </w:r>
      <w:r w:rsidR="00A4520B" w:rsidRPr="001012B4">
        <w:rPr>
          <w:i w:val="0"/>
          <w:sz w:val="18"/>
          <w:szCs w:val="18"/>
        </w:rPr>
        <w:softHyphen/>
        <w:t>ных документах Заказчика,</w:t>
      </w:r>
      <w:r w:rsidR="003C4D97" w:rsidRPr="001012B4">
        <w:rPr>
          <w:i w:val="0"/>
          <w:sz w:val="18"/>
          <w:szCs w:val="18"/>
        </w:rPr>
        <w:t xml:space="preserve"> </w:t>
      </w:r>
      <w:r w:rsidR="00A4520B" w:rsidRPr="001012B4">
        <w:rPr>
          <w:i w:val="0"/>
          <w:sz w:val="18"/>
          <w:szCs w:val="18"/>
        </w:rPr>
        <w:t xml:space="preserve">в связи с реорганизацией, ликвидацией, а также об изменении расчетных счетов, почтовых и платежных реквизитов, путем направления в адрес Поставщика письменного уведомления с указанием лиц, к которым перешли права. В случае неуведомления </w:t>
      </w:r>
      <w:r w:rsidR="00A4520B" w:rsidRPr="001012B4">
        <w:rPr>
          <w:i w:val="0"/>
          <w:spacing w:val="-8"/>
          <w:sz w:val="18"/>
          <w:szCs w:val="18"/>
        </w:rPr>
        <w:t xml:space="preserve">(несвоевременного уведомления) </w:t>
      </w:r>
      <w:r w:rsidR="00A4520B" w:rsidRPr="001012B4">
        <w:rPr>
          <w:i w:val="0"/>
          <w:sz w:val="18"/>
          <w:szCs w:val="18"/>
        </w:rPr>
        <w:t xml:space="preserve">Заказчиком Поставщика об утрате (переходе) прав владения (пользования) энергопринимающими устройствами Заказчик обязан возместить убытки, возникшие у Поставщика по причине неуведомления </w:t>
      </w:r>
      <w:r w:rsidR="00A4520B" w:rsidRPr="001012B4">
        <w:rPr>
          <w:i w:val="0"/>
          <w:spacing w:val="-8"/>
          <w:sz w:val="18"/>
          <w:szCs w:val="18"/>
        </w:rPr>
        <w:t>(несвоевременного уведомления)</w:t>
      </w:r>
      <w:r w:rsidR="00A4520B" w:rsidRPr="001012B4">
        <w:rPr>
          <w:i w:val="0"/>
          <w:sz w:val="18"/>
          <w:szCs w:val="18"/>
        </w:rPr>
        <w:t>.</w:t>
      </w:r>
    </w:p>
    <w:p w:rsidR="00A4520B" w:rsidRPr="001012B4" w:rsidRDefault="000D410D" w:rsidP="00EE445C">
      <w:pPr>
        <w:pStyle w:val="210"/>
        <w:shd w:val="clear" w:color="auto" w:fill="auto"/>
        <w:tabs>
          <w:tab w:val="left" w:pos="1465"/>
        </w:tabs>
        <w:spacing w:line="240" w:lineRule="auto"/>
        <w:ind w:firstLine="709"/>
        <w:jc w:val="both"/>
        <w:rPr>
          <w:rFonts w:ascii="Times New Roman" w:hAnsi="Times New Roman"/>
          <w:sz w:val="18"/>
          <w:szCs w:val="18"/>
        </w:rPr>
      </w:pPr>
      <w:r w:rsidRPr="001012B4">
        <w:rPr>
          <w:rFonts w:ascii="Times New Roman" w:hAnsi="Times New Roman"/>
          <w:sz w:val="18"/>
          <w:szCs w:val="18"/>
        </w:rPr>
        <w:t>3.3.1</w:t>
      </w:r>
      <w:r w:rsidR="00A37ACD" w:rsidRPr="001012B4">
        <w:rPr>
          <w:rFonts w:ascii="Times New Roman" w:hAnsi="Times New Roman"/>
          <w:sz w:val="18"/>
          <w:szCs w:val="18"/>
        </w:rPr>
        <w:t>2</w:t>
      </w:r>
      <w:r w:rsidR="00A4520B" w:rsidRPr="001012B4">
        <w:rPr>
          <w:rFonts w:ascii="Times New Roman" w:hAnsi="Times New Roman"/>
          <w:sz w:val="18"/>
          <w:szCs w:val="18"/>
        </w:rPr>
        <w:t>. Предоставить Поставщику документы и сведения об объектах энергоснабжения для внесений изменений в настоящий Контракт (не позднее 3 (Трех) календарных дней с даты изменения указанных документов и сведений) в том числе:</w:t>
      </w:r>
    </w:p>
    <w:p w:rsidR="00A4520B" w:rsidRPr="001012B4" w:rsidRDefault="00A4520B" w:rsidP="00EE445C">
      <w:pPr>
        <w:pStyle w:val="210"/>
        <w:shd w:val="clear" w:color="auto" w:fill="auto"/>
        <w:tabs>
          <w:tab w:val="left" w:pos="1449"/>
        </w:tabs>
        <w:spacing w:line="240" w:lineRule="auto"/>
        <w:jc w:val="both"/>
        <w:rPr>
          <w:rFonts w:ascii="Times New Roman" w:hAnsi="Times New Roman"/>
          <w:sz w:val="18"/>
          <w:szCs w:val="18"/>
        </w:rPr>
      </w:pPr>
      <w:r w:rsidRPr="001012B4">
        <w:rPr>
          <w:rFonts w:ascii="Times New Roman" w:hAnsi="Times New Roman"/>
          <w:sz w:val="18"/>
          <w:szCs w:val="18"/>
        </w:rPr>
        <w:t>а)</w:t>
      </w:r>
      <w:r w:rsidR="00473F1A" w:rsidRPr="001012B4">
        <w:rPr>
          <w:rFonts w:ascii="Times New Roman" w:hAnsi="Times New Roman"/>
          <w:sz w:val="18"/>
          <w:szCs w:val="18"/>
        </w:rPr>
        <w:t xml:space="preserve"> </w:t>
      </w:r>
      <w:r w:rsidRPr="001012B4">
        <w:rPr>
          <w:rFonts w:ascii="Times New Roman" w:hAnsi="Times New Roman"/>
          <w:sz w:val="18"/>
          <w:szCs w:val="18"/>
        </w:rPr>
        <w:t>при изменении мощности энергопринимающих устройств (</w:t>
      </w:r>
      <w:r w:rsidRPr="001012B4">
        <w:rPr>
          <w:rFonts w:ascii="Times New Roman" w:hAnsi="Times New Roman"/>
          <w:b/>
          <w:sz w:val="18"/>
          <w:szCs w:val="18"/>
        </w:rPr>
        <w:t>Приложения №№ 2,4</w:t>
      </w:r>
      <w:r w:rsidRPr="001012B4">
        <w:rPr>
          <w:rFonts w:ascii="Times New Roman" w:hAnsi="Times New Roman"/>
          <w:sz w:val="18"/>
          <w:szCs w:val="18"/>
        </w:rPr>
        <w:t>);</w:t>
      </w:r>
    </w:p>
    <w:p w:rsidR="00A4520B" w:rsidRPr="001012B4" w:rsidRDefault="00A4520B" w:rsidP="00EE445C">
      <w:pPr>
        <w:pStyle w:val="210"/>
        <w:shd w:val="clear" w:color="auto" w:fill="auto"/>
        <w:tabs>
          <w:tab w:val="left" w:pos="1449"/>
        </w:tabs>
        <w:spacing w:line="240" w:lineRule="auto"/>
        <w:jc w:val="both"/>
        <w:rPr>
          <w:rFonts w:ascii="Times New Roman" w:hAnsi="Times New Roman"/>
          <w:sz w:val="18"/>
          <w:szCs w:val="18"/>
        </w:rPr>
      </w:pPr>
      <w:r w:rsidRPr="001012B4">
        <w:rPr>
          <w:rFonts w:ascii="Times New Roman" w:hAnsi="Times New Roman"/>
          <w:sz w:val="18"/>
          <w:szCs w:val="18"/>
        </w:rPr>
        <w:t>б)</w:t>
      </w:r>
      <w:r w:rsidR="00473F1A" w:rsidRPr="001012B4">
        <w:rPr>
          <w:rFonts w:ascii="Times New Roman" w:hAnsi="Times New Roman"/>
          <w:sz w:val="18"/>
          <w:szCs w:val="18"/>
        </w:rPr>
        <w:t xml:space="preserve"> </w:t>
      </w:r>
      <w:r w:rsidRPr="001012B4">
        <w:rPr>
          <w:rFonts w:ascii="Times New Roman" w:hAnsi="Times New Roman"/>
          <w:sz w:val="18"/>
          <w:szCs w:val="18"/>
        </w:rPr>
        <w:t>при изменении организационно-правовой формы, банковских реквизитов, наименования, юридического или почтового адреса Заказчика;</w:t>
      </w:r>
    </w:p>
    <w:p w:rsidR="00A4520B" w:rsidRPr="001012B4" w:rsidRDefault="00A4520B" w:rsidP="00EE445C">
      <w:pPr>
        <w:pStyle w:val="210"/>
        <w:shd w:val="clear" w:color="auto" w:fill="auto"/>
        <w:tabs>
          <w:tab w:val="left" w:pos="1449"/>
        </w:tabs>
        <w:spacing w:line="240" w:lineRule="auto"/>
        <w:jc w:val="both"/>
        <w:rPr>
          <w:rFonts w:ascii="Times New Roman" w:hAnsi="Times New Roman"/>
          <w:sz w:val="18"/>
          <w:szCs w:val="18"/>
        </w:rPr>
      </w:pPr>
      <w:r w:rsidRPr="001012B4">
        <w:rPr>
          <w:rFonts w:ascii="Times New Roman" w:hAnsi="Times New Roman"/>
          <w:sz w:val="18"/>
          <w:szCs w:val="18"/>
        </w:rPr>
        <w:t>в)</w:t>
      </w:r>
      <w:r w:rsidR="00473F1A" w:rsidRPr="001012B4">
        <w:rPr>
          <w:rFonts w:ascii="Times New Roman" w:hAnsi="Times New Roman"/>
          <w:sz w:val="18"/>
          <w:szCs w:val="18"/>
        </w:rPr>
        <w:t xml:space="preserve"> </w:t>
      </w:r>
      <w:r w:rsidRPr="001012B4">
        <w:rPr>
          <w:rFonts w:ascii="Times New Roman" w:hAnsi="Times New Roman"/>
          <w:sz w:val="18"/>
          <w:szCs w:val="18"/>
        </w:rPr>
        <w:t>при изменении схемы электроснабжения и учета электрической энергии и мощности, при подключении новых объектов;</w:t>
      </w:r>
    </w:p>
    <w:p w:rsidR="00A4520B" w:rsidRPr="001012B4" w:rsidRDefault="00A4520B" w:rsidP="00EE445C">
      <w:pPr>
        <w:pStyle w:val="210"/>
        <w:shd w:val="clear" w:color="auto" w:fill="auto"/>
        <w:tabs>
          <w:tab w:val="left" w:pos="1449"/>
        </w:tabs>
        <w:spacing w:line="240" w:lineRule="auto"/>
        <w:jc w:val="both"/>
        <w:rPr>
          <w:rFonts w:ascii="Times New Roman" w:hAnsi="Times New Roman"/>
          <w:sz w:val="18"/>
          <w:szCs w:val="18"/>
        </w:rPr>
      </w:pPr>
      <w:r w:rsidRPr="001012B4">
        <w:rPr>
          <w:rFonts w:ascii="Times New Roman" w:hAnsi="Times New Roman"/>
          <w:sz w:val="18"/>
          <w:szCs w:val="18"/>
        </w:rPr>
        <w:t>г)</w:t>
      </w:r>
      <w:r w:rsidR="00473F1A" w:rsidRPr="001012B4">
        <w:rPr>
          <w:rFonts w:ascii="Times New Roman" w:hAnsi="Times New Roman"/>
          <w:sz w:val="18"/>
          <w:szCs w:val="18"/>
        </w:rPr>
        <w:t xml:space="preserve"> </w:t>
      </w:r>
      <w:r w:rsidRPr="001012B4">
        <w:rPr>
          <w:rFonts w:ascii="Times New Roman" w:hAnsi="Times New Roman"/>
          <w:sz w:val="18"/>
          <w:szCs w:val="18"/>
        </w:rPr>
        <w:t>при смене лица, ответственного за электрохозяйство, а также лиц, имеющих право ведения оперативных переговоров, подписания документов;</w:t>
      </w:r>
    </w:p>
    <w:p w:rsidR="00A4520B" w:rsidRPr="001012B4" w:rsidRDefault="00473F1A" w:rsidP="00EE445C">
      <w:pPr>
        <w:pStyle w:val="210"/>
        <w:shd w:val="clear" w:color="auto" w:fill="auto"/>
        <w:tabs>
          <w:tab w:val="left" w:pos="1449"/>
        </w:tabs>
        <w:spacing w:line="240" w:lineRule="auto"/>
        <w:jc w:val="both"/>
        <w:rPr>
          <w:rFonts w:ascii="Times New Roman" w:hAnsi="Times New Roman"/>
          <w:sz w:val="18"/>
          <w:szCs w:val="18"/>
        </w:rPr>
      </w:pPr>
      <w:r w:rsidRPr="001012B4">
        <w:rPr>
          <w:rFonts w:ascii="Times New Roman" w:hAnsi="Times New Roman"/>
          <w:sz w:val="18"/>
          <w:szCs w:val="18"/>
        </w:rPr>
        <w:t xml:space="preserve">д) </w:t>
      </w:r>
      <w:r w:rsidR="00A4520B" w:rsidRPr="001012B4">
        <w:rPr>
          <w:rFonts w:ascii="Times New Roman" w:hAnsi="Times New Roman"/>
          <w:sz w:val="18"/>
          <w:szCs w:val="18"/>
        </w:rPr>
        <w:t>при изменении/возникновении/утрате оснований для применения определенного тарифа/тарифов (цен);</w:t>
      </w:r>
    </w:p>
    <w:p w:rsidR="00A4520B" w:rsidRPr="001012B4" w:rsidRDefault="00473F1A" w:rsidP="00EE445C">
      <w:pPr>
        <w:pStyle w:val="210"/>
        <w:shd w:val="clear" w:color="auto" w:fill="auto"/>
        <w:tabs>
          <w:tab w:val="left" w:pos="1449"/>
        </w:tabs>
        <w:spacing w:line="240" w:lineRule="auto"/>
        <w:jc w:val="both"/>
        <w:rPr>
          <w:rFonts w:ascii="Times New Roman" w:hAnsi="Times New Roman"/>
          <w:sz w:val="18"/>
          <w:szCs w:val="18"/>
        </w:rPr>
      </w:pPr>
      <w:r w:rsidRPr="001012B4">
        <w:rPr>
          <w:rFonts w:ascii="Times New Roman" w:hAnsi="Times New Roman"/>
          <w:sz w:val="18"/>
          <w:szCs w:val="18"/>
        </w:rPr>
        <w:t xml:space="preserve">е) </w:t>
      </w:r>
      <w:r w:rsidR="00A4520B" w:rsidRPr="001012B4">
        <w:rPr>
          <w:rFonts w:ascii="Times New Roman" w:hAnsi="Times New Roman"/>
          <w:sz w:val="18"/>
          <w:szCs w:val="18"/>
        </w:rPr>
        <w:t>при появлении других данных, влияющих на надлежащее исполнение настоящего Контракта</w:t>
      </w:r>
      <w:r w:rsidR="00A4520B" w:rsidRPr="001012B4">
        <w:rPr>
          <w:rFonts w:ascii="Times New Roman" w:hAnsi="Times New Roman"/>
          <w:b/>
          <w:sz w:val="18"/>
          <w:szCs w:val="18"/>
        </w:rPr>
        <w:t>,</w:t>
      </w:r>
      <w:r w:rsidR="00A4520B" w:rsidRPr="001012B4">
        <w:rPr>
          <w:rFonts w:ascii="Times New Roman" w:hAnsi="Times New Roman"/>
          <w:sz w:val="18"/>
          <w:szCs w:val="18"/>
        </w:rPr>
        <w:t xml:space="preserve"> в том числе указанных в Приложения №</w:t>
      </w:r>
      <w:r w:rsidR="00A4520B" w:rsidRPr="001012B4">
        <w:rPr>
          <w:rFonts w:ascii="Times New Roman" w:hAnsi="Times New Roman"/>
          <w:sz w:val="18"/>
          <w:szCs w:val="18"/>
          <w:lang w:eastAsia="en-US"/>
        </w:rPr>
        <w:t xml:space="preserve">№ 1, </w:t>
      </w:r>
      <w:r w:rsidR="00A4520B" w:rsidRPr="001012B4">
        <w:rPr>
          <w:rFonts w:ascii="Times New Roman" w:hAnsi="Times New Roman"/>
          <w:sz w:val="18"/>
          <w:szCs w:val="18"/>
        </w:rPr>
        <w:t>2 и 4 к настоящему Контракту.</w:t>
      </w:r>
    </w:p>
    <w:p w:rsidR="00A4520B" w:rsidRPr="001012B4" w:rsidRDefault="00A4520B" w:rsidP="00EE445C">
      <w:pPr>
        <w:pStyle w:val="210"/>
        <w:shd w:val="clear" w:color="auto" w:fill="auto"/>
        <w:spacing w:line="240" w:lineRule="auto"/>
        <w:ind w:firstLine="709"/>
        <w:jc w:val="both"/>
        <w:rPr>
          <w:rFonts w:ascii="Times New Roman" w:hAnsi="Times New Roman"/>
          <w:sz w:val="18"/>
          <w:szCs w:val="18"/>
        </w:rPr>
      </w:pPr>
      <w:r w:rsidRPr="001012B4">
        <w:rPr>
          <w:rFonts w:ascii="Times New Roman" w:hAnsi="Times New Roman"/>
          <w:sz w:val="18"/>
          <w:szCs w:val="18"/>
        </w:rPr>
        <w:t>При этом Заказчик предоставляет Поставщику сведения об объектах энергоснабжения (в части изменений) с указанием (предоставлением) по каждому объекту энергоснабжения:</w:t>
      </w:r>
    </w:p>
    <w:p w:rsidR="00A4520B" w:rsidRPr="001012B4" w:rsidRDefault="00473F1A" w:rsidP="00EE445C">
      <w:pPr>
        <w:pStyle w:val="210"/>
        <w:shd w:val="clear" w:color="auto" w:fill="auto"/>
        <w:tabs>
          <w:tab w:val="left" w:pos="1449"/>
        </w:tabs>
        <w:spacing w:line="240" w:lineRule="auto"/>
        <w:jc w:val="both"/>
        <w:rPr>
          <w:rFonts w:ascii="Times New Roman" w:hAnsi="Times New Roman"/>
          <w:sz w:val="18"/>
          <w:szCs w:val="18"/>
        </w:rPr>
      </w:pPr>
      <w:r w:rsidRPr="001012B4">
        <w:rPr>
          <w:rFonts w:ascii="Times New Roman" w:hAnsi="Times New Roman"/>
          <w:sz w:val="18"/>
          <w:szCs w:val="18"/>
        </w:rPr>
        <w:t xml:space="preserve">а) </w:t>
      </w:r>
      <w:r w:rsidR="00A4520B" w:rsidRPr="001012B4">
        <w:rPr>
          <w:rFonts w:ascii="Times New Roman" w:hAnsi="Times New Roman"/>
          <w:sz w:val="18"/>
          <w:szCs w:val="18"/>
        </w:rPr>
        <w:t>сведений о наличии, типах установленных приборов учета и измерительных трансформаторов, коэффициенте трансформации трансформаторов тока, месте установки прибора учета, дате поверки прибора учета и измерительных трансформаторов заводом - изготовителем или организацией, осуществляющей последнюю поверку прибора учета или измерительного комплекса, а также установленном сроке проведения очередной поверки, измерительного комплекса;</w:t>
      </w:r>
    </w:p>
    <w:p w:rsidR="00A4520B" w:rsidRPr="001012B4" w:rsidRDefault="00473F1A" w:rsidP="00EE445C">
      <w:pPr>
        <w:pStyle w:val="210"/>
        <w:shd w:val="clear" w:color="auto" w:fill="auto"/>
        <w:tabs>
          <w:tab w:val="left" w:pos="1449"/>
        </w:tabs>
        <w:spacing w:line="240" w:lineRule="auto"/>
        <w:jc w:val="both"/>
        <w:rPr>
          <w:rFonts w:ascii="Times New Roman" w:hAnsi="Times New Roman"/>
          <w:sz w:val="18"/>
          <w:szCs w:val="18"/>
        </w:rPr>
      </w:pPr>
      <w:r w:rsidRPr="001012B4">
        <w:rPr>
          <w:rFonts w:ascii="Times New Roman" w:hAnsi="Times New Roman"/>
          <w:sz w:val="18"/>
          <w:szCs w:val="18"/>
        </w:rPr>
        <w:t xml:space="preserve">б) </w:t>
      </w:r>
      <w:r w:rsidR="00A4520B" w:rsidRPr="001012B4">
        <w:rPr>
          <w:rFonts w:ascii="Times New Roman" w:hAnsi="Times New Roman"/>
          <w:sz w:val="18"/>
          <w:szCs w:val="18"/>
        </w:rPr>
        <w:t>списка лиц, ответственных за электрохозяйство, списка лиц, имеющих право ведения оперативных переговоров, подписания документов. Список должен содержать должности и фамилии уполномоченных лиц и их контактные телефоны;</w:t>
      </w:r>
    </w:p>
    <w:p w:rsidR="00A4520B" w:rsidRPr="001012B4" w:rsidRDefault="00A4520B" w:rsidP="00EE445C">
      <w:pPr>
        <w:pStyle w:val="210"/>
        <w:shd w:val="clear" w:color="auto" w:fill="auto"/>
        <w:tabs>
          <w:tab w:val="left" w:pos="1047"/>
        </w:tabs>
        <w:spacing w:line="240" w:lineRule="auto"/>
        <w:jc w:val="both"/>
        <w:rPr>
          <w:rFonts w:ascii="Times New Roman" w:hAnsi="Times New Roman"/>
          <w:sz w:val="18"/>
          <w:szCs w:val="18"/>
        </w:rPr>
      </w:pPr>
      <w:r w:rsidRPr="001012B4">
        <w:rPr>
          <w:rFonts w:ascii="Times New Roman" w:hAnsi="Times New Roman"/>
          <w:sz w:val="18"/>
          <w:szCs w:val="18"/>
        </w:rPr>
        <w:t>в)</w:t>
      </w:r>
      <w:r w:rsidR="00473F1A" w:rsidRPr="001012B4">
        <w:rPr>
          <w:rFonts w:ascii="Times New Roman" w:hAnsi="Times New Roman"/>
          <w:sz w:val="18"/>
          <w:szCs w:val="18"/>
        </w:rPr>
        <w:t xml:space="preserve"> </w:t>
      </w:r>
      <w:r w:rsidRPr="001012B4">
        <w:rPr>
          <w:rFonts w:ascii="Times New Roman" w:hAnsi="Times New Roman"/>
          <w:sz w:val="18"/>
          <w:szCs w:val="18"/>
        </w:rPr>
        <w:t xml:space="preserve">согласованный с Сетевой организацией расчет потерь, возникающих на участке сети от границы балансовой принадлежности объектов электроэнергетики (энергопринимающих устройств) до места установки </w:t>
      </w:r>
      <w:r w:rsidR="00C60231" w:rsidRPr="001012B4">
        <w:rPr>
          <w:rFonts w:ascii="Times New Roman" w:hAnsi="Times New Roman"/>
          <w:sz w:val="18"/>
          <w:szCs w:val="18"/>
        </w:rPr>
        <w:t>прибора,</w:t>
      </w:r>
      <w:r w:rsidRPr="001012B4">
        <w:rPr>
          <w:rFonts w:ascii="Times New Roman" w:hAnsi="Times New Roman"/>
          <w:sz w:val="18"/>
          <w:szCs w:val="18"/>
        </w:rPr>
        <w:t xml:space="preserve"> в случае если прибор учета расположен не на границе балансовой принадлежности электрических сетей. Указанный расчет предоставляется Заказчиком Поставщику непосредственно либо через Сетевую организацию.</w:t>
      </w:r>
    </w:p>
    <w:p w:rsidR="00A4520B" w:rsidRPr="001012B4" w:rsidRDefault="00A4520B" w:rsidP="00EE445C">
      <w:pPr>
        <w:pStyle w:val="210"/>
        <w:shd w:val="clear" w:color="auto" w:fill="auto"/>
        <w:spacing w:line="240" w:lineRule="auto"/>
        <w:ind w:firstLine="709"/>
        <w:jc w:val="both"/>
        <w:rPr>
          <w:rFonts w:ascii="Times New Roman" w:hAnsi="Times New Roman"/>
          <w:sz w:val="18"/>
          <w:szCs w:val="18"/>
        </w:rPr>
      </w:pPr>
      <w:r w:rsidRPr="001012B4">
        <w:rPr>
          <w:rFonts w:ascii="Times New Roman" w:hAnsi="Times New Roman"/>
          <w:sz w:val="18"/>
          <w:szCs w:val="18"/>
        </w:rPr>
        <w:t>Заказчик несет ответственность за последствия, возникшие в результате непредставления либо несвоевременного представления указанных сведений.</w:t>
      </w:r>
    </w:p>
    <w:p w:rsidR="00A4520B" w:rsidRPr="001012B4" w:rsidRDefault="000D410D" w:rsidP="00EE445C">
      <w:pPr>
        <w:pStyle w:val="a9"/>
        <w:ind w:firstLine="709"/>
        <w:jc w:val="both"/>
        <w:rPr>
          <w:i w:val="0"/>
          <w:sz w:val="18"/>
          <w:szCs w:val="18"/>
        </w:rPr>
      </w:pPr>
      <w:r w:rsidRPr="001012B4">
        <w:rPr>
          <w:i w:val="0"/>
          <w:sz w:val="18"/>
          <w:szCs w:val="18"/>
        </w:rPr>
        <w:t>3.3.1</w:t>
      </w:r>
      <w:r w:rsidR="00A37ACD" w:rsidRPr="001012B4">
        <w:rPr>
          <w:i w:val="0"/>
          <w:sz w:val="18"/>
          <w:szCs w:val="18"/>
        </w:rPr>
        <w:t>3</w:t>
      </w:r>
      <w:r w:rsidR="00A4520B" w:rsidRPr="001012B4">
        <w:rPr>
          <w:i w:val="0"/>
          <w:sz w:val="18"/>
          <w:szCs w:val="18"/>
        </w:rPr>
        <w:t>. Производить один раз в квартал или по требованию Поставщика сверку взаимных расчетов оплаты за потребленную электрическую энергию, с оформлением Акта сверки взаиморасчетов. В случае если</w:t>
      </w:r>
      <w:r w:rsidR="003C4D97" w:rsidRPr="001012B4">
        <w:rPr>
          <w:i w:val="0"/>
          <w:sz w:val="18"/>
          <w:szCs w:val="18"/>
        </w:rPr>
        <w:t xml:space="preserve"> </w:t>
      </w:r>
      <w:r w:rsidR="00A4520B" w:rsidRPr="001012B4">
        <w:rPr>
          <w:i w:val="0"/>
          <w:sz w:val="18"/>
          <w:szCs w:val="18"/>
        </w:rPr>
        <w:t>в течение 14 календарных дней с момента получения акта сверки Заказчик не подпишет его и не представит Поставщику мотивированные возражения по нему, акт сверки расчетов считается согласованным</w:t>
      </w:r>
      <w:r w:rsidR="003C4D97" w:rsidRPr="001012B4">
        <w:rPr>
          <w:i w:val="0"/>
          <w:sz w:val="18"/>
          <w:szCs w:val="18"/>
        </w:rPr>
        <w:t xml:space="preserve"> </w:t>
      </w:r>
      <w:r w:rsidR="00A4520B" w:rsidRPr="001012B4">
        <w:rPr>
          <w:i w:val="0"/>
          <w:sz w:val="18"/>
          <w:szCs w:val="18"/>
        </w:rPr>
        <w:t>Заказчиком.</w:t>
      </w:r>
    </w:p>
    <w:p w:rsidR="0074729D" w:rsidRPr="001012B4" w:rsidRDefault="000D410D" w:rsidP="0074729D">
      <w:pPr>
        <w:pStyle w:val="17"/>
        <w:ind w:firstLine="709"/>
        <w:rPr>
          <w:b w:val="0"/>
          <w:sz w:val="18"/>
          <w:szCs w:val="18"/>
        </w:rPr>
      </w:pPr>
      <w:r w:rsidRPr="001012B4">
        <w:rPr>
          <w:b w:val="0"/>
          <w:sz w:val="18"/>
          <w:szCs w:val="18"/>
        </w:rPr>
        <w:t>3.3.1</w:t>
      </w:r>
      <w:r w:rsidR="00A37ACD" w:rsidRPr="001012B4">
        <w:rPr>
          <w:b w:val="0"/>
          <w:sz w:val="18"/>
          <w:szCs w:val="18"/>
        </w:rPr>
        <w:t>4</w:t>
      </w:r>
      <w:r w:rsidR="00A4520B" w:rsidRPr="001012B4">
        <w:rPr>
          <w:b w:val="0"/>
          <w:sz w:val="18"/>
          <w:szCs w:val="18"/>
        </w:rPr>
        <w:t xml:space="preserve">. </w:t>
      </w:r>
      <w:proofErr w:type="gramStart"/>
      <w:r w:rsidR="0074729D" w:rsidRPr="001012B4">
        <w:rPr>
          <w:b w:val="0"/>
          <w:sz w:val="18"/>
          <w:szCs w:val="18"/>
        </w:rPr>
        <w:t xml:space="preserve">Обеспечить собственными силами ежемесячное получение от Поставщика уполномоченным лицом Потребителя счета на предварительную оплату, счета-фактуры и актов об оказании услуг с 3 по 6 число месяца, следующего за расчетным периодом, по адресу: </w:t>
      </w:r>
      <w:r w:rsidR="0074729D" w:rsidRPr="001012B4">
        <w:rPr>
          <w:sz w:val="18"/>
          <w:szCs w:val="18"/>
        </w:rPr>
        <w:t xml:space="preserve">г. Салехард, ул. </w:t>
      </w:r>
      <w:proofErr w:type="spellStart"/>
      <w:r w:rsidR="0074729D" w:rsidRPr="001012B4">
        <w:rPr>
          <w:sz w:val="18"/>
          <w:szCs w:val="18"/>
        </w:rPr>
        <w:t>Чубынина</w:t>
      </w:r>
      <w:proofErr w:type="spellEnd"/>
      <w:r w:rsidR="0074729D" w:rsidRPr="001012B4">
        <w:rPr>
          <w:sz w:val="18"/>
          <w:szCs w:val="18"/>
        </w:rPr>
        <w:t>, 14 «Центр обслуживания клиентов»</w:t>
      </w:r>
      <w:r w:rsidR="0074729D" w:rsidRPr="001012B4">
        <w:rPr>
          <w:b w:val="0"/>
          <w:sz w:val="18"/>
          <w:szCs w:val="18"/>
        </w:rPr>
        <w:t>, а также возвратить Поставщику, в течение 7 календарных дней с момента получения, оформленные должным образом документы.</w:t>
      </w:r>
      <w:proofErr w:type="gramEnd"/>
      <w:r w:rsidR="0074729D" w:rsidRPr="001012B4">
        <w:rPr>
          <w:b w:val="0"/>
          <w:sz w:val="18"/>
          <w:szCs w:val="18"/>
        </w:rPr>
        <w:t xml:space="preserve"> В случае невозвращения (несвоевременного возвращения) в указанный срок актов об оказании услуг, услуги считаются, приняты Потребителем в полном объеме.</w:t>
      </w:r>
    </w:p>
    <w:p w:rsidR="00A4520B" w:rsidRPr="001012B4" w:rsidRDefault="00A4520B" w:rsidP="00A7764F">
      <w:pPr>
        <w:pStyle w:val="17"/>
        <w:shd w:val="clear" w:color="auto" w:fill="FFFFFF"/>
        <w:ind w:firstLine="709"/>
        <w:rPr>
          <w:b w:val="0"/>
          <w:i/>
          <w:sz w:val="18"/>
          <w:szCs w:val="18"/>
        </w:rPr>
      </w:pPr>
      <w:r w:rsidRPr="001012B4">
        <w:rPr>
          <w:b w:val="0"/>
          <w:sz w:val="18"/>
          <w:szCs w:val="18"/>
        </w:rPr>
        <w:t xml:space="preserve">При наличии у Заказчика системы электронного документооборота «Диадок» Поставщик в электронном виде через компании СКБ Контур направляет Заказчику счета на предварительную оплату, </w:t>
      </w:r>
      <w:proofErr w:type="gramStart"/>
      <w:r w:rsidRPr="001012B4">
        <w:rPr>
          <w:b w:val="0"/>
          <w:sz w:val="18"/>
          <w:szCs w:val="18"/>
        </w:rPr>
        <w:t>счет–фактуры</w:t>
      </w:r>
      <w:proofErr w:type="gramEnd"/>
      <w:r w:rsidRPr="001012B4">
        <w:rPr>
          <w:b w:val="0"/>
          <w:sz w:val="18"/>
          <w:szCs w:val="18"/>
        </w:rPr>
        <w:t>, акты об оказании услуг, акты сверки расчетов, и другие документы в электронном виде.</w:t>
      </w:r>
    </w:p>
    <w:p w:rsidR="00A4520B" w:rsidRPr="001012B4" w:rsidRDefault="000D410D" w:rsidP="00EE445C">
      <w:pPr>
        <w:pStyle w:val="17"/>
        <w:shd w:val="clear" w:color="auto" w:fill="FFFFFF"/>
        <w:ind w:firstLine="709"/>
        <w:rPr>
          <w:b w:val="0"/>
          <w:sz w:val="18"/>
          <w:szCs w:val="18"/>
        </w:rPr>
      </w:pPr>
      <w:r w:rsidRPr="001012B4">
        <w:rPr>
          <w:b w:val="0"/>
          <w:sz w:val="18"/>
          <w:szCs w:val="18"/>
        </w:rPr>
        <w:t>3.3.</w:t>
      </w:r>
      <w:r w:rsidR="00A37ACD" w:rsidRPr="001012B4">
        <w:rPr>
          <w:b w:val="0"/>
          <w:sz w:val="18"/>
          <w:szCs w:val="18"/>
        </w:rPr>
        <w:t>15</w:t>
      </w:r>
      <w:r w:rsidR="00A4520B" w:rsidRPr="001012B4">
        <w:rPr>
          <w:b w:val="0"/>
          <w:sz w:val="18"/>
          <w:szCs w:val="18"/>
        </w:rPr>
        <w:t>. Заказчик</w:t>
      </w:r>
      <w:r w:rsidR="00A4520B" w:rsidRPr="001012B4">
        <w:rPr>
          <w:b w:val="0"/>
          <w:sz w:val="18"/>
          <w:szCs w:val="18"/>
          <w:shd w:val="clear" w:color="auto" w:fill="FFFFFF"/>
        </w:rPr>
        <w:t xml:space="preserve">, ограничение режима потребления электрической энергии которого может привести к экономическим, экологическим, социальным последствиям, при отсутствии у него акта согласования технологической и (или) аварийной брони на дату заключения настоящего </w:t>
      </w:r>
      <w:r w:rsidR="00A4520B" w:rsidRPr="001012B4">
        <w:rPr>
          <w:b w:val="0"/>
          <w:sz w:val="18"/>
          <w:szCs w:val="18"/>
        </w:rPr>
        <w:t>Контракт</w:t>
      </w:r>
      <w:r w:rsidR="00A4520B" w:rsidRPr="001012B4">
        <w:rPr>
          <w:b w:val="0"/>
          <w:sz w:val="18"/>
          <w:szCs w:val="18"/>
          <w:shd w:val="clear" w:color="auto" w:fill="FFFFFF"/>
        </w:rPr>
        <w:t xml:space="preserve">а или при возникновении после заключения </w:t>
      </w:r>
      <w:r w:rsidR="00A4520B" w:rsidRPr="001012B4">
        <w:rPr>
          <w:b w:val="0"/>
          <w:sz w:val="18"/>
          <w:szCs w:val="18"/>
        </w:rPr>
        <w:t>Контракт</w:t>
      </w:r>
      <w:r w:rsidR="00A4520B" w:rsidRPr="001012B4">
        <w:rPr>
          <w:b w:val="0"/>
          <w:sz w:val="18"/>
          <w:szCs w:val="18"/>
          <w:shd w:val="clear" w:color="auto" w:fill="FFFFFF"/>
        </w:rPr>
        <w:t>а оснований для изменения ранее составленного акта в порядке, определенном</w:t>
      </w:r>
      <w:r w:rsidR="00A4520B" w:rsidRPr="001012B4">
        <w:rPr>
          <w:rStyle w:val="apple-converted-space"/>
          <w:b w:val="0"/>
          <w:sz w:val="18"/>
          <w:szCs w:val="18"/>
          <w:shd w:val="clear" w:color="auto" w:fill="FFFFFF"/>
        </w:rPr>
        <w:t> </w:t>
      </w:r>
      <w:r w:rsidR="00A4520B" w:rsidRPr="001012B4">
        <w:rPr>
          <w:b w:val="0"/>
          <w:sz w:val="18"/>
          <w:szCs w:val="18"/>
          <w:bdr w:val="none" w:sz="0" w:space="0" w:color="auto" w:frame="1"/>
          <w:shd w:val="clear" w:color="auto" w:fill="FFFFFF"/>
        </w:rPr>
        <w:t>Правилами</w:t>
      </w:r>
      <w:r w:rsidR="00A4520B" w:rsidRPr="001012B4">
        <w:rPr>
          <w:rStyle w:val="apple-converted-space"/>
          <w:b w:val="0"/>
          <w:sz w:val="18"/>
          <w:szCs w:val="18"/>
          <w:shd w:val="clear" w:color="auto" w:fill="FFFFFF"/>
        </w:rPr>
        <w:t> </w:t>
      </w:r>
      <w:r w:rsidR="00A4520B" w:rsidRPr="001012B4">
        <w:rPr>
          <w:b w:val="0"/>
          <w:sz w:val="18"/>
          <w:szCs w:val="18"/>
          <w:shd w:val="clear" w:color="auto" w:fill="FFFFFF"/>
        </w:rPr>
        <w:t xml:space="preserve">недискриминационного доступа, </w:t>
      </w:r>
      <w:r w:rsidR="00A4520B" w:rsidRPr="001012B4">
        <w:rPr>
          <w:b w:val="0"/>
          <w:sz w:val="18"/>
          <w:szCs w:val="18"/>
        </w:rPr>
        <w:t>обязан в течение 30 (тридцати) дней с даты заключения настоящего Контракта или возникновения оснований для изменения ранее составленного Акта согласования технологической и (или) аварийной брони составить (изменить) и согласовать с Сетевой организацией Акт согласования технологической и (или) аварийной брони и не позднее 5 (пяти) календарных дней с даты его согласования с Сетевой организацией направить в адрес Поставщика, после чего указанный Акт становится неотъемлемым приложением к настоящему Контракту.</w:t>
      </w:r>
    </w:p>
    <w:p w:rsidR="00A4520B" w:rsidRPr="001012B4" w:rsidRDefault="00A4520B" w:rsidP="00EE445C">
      <w:pPr>
        <w:suppressAutoHyphens w:val="0"/>
        <w:ind w:firstLine="709"/>
        <w:rPr>
          <w:b w:val="0"/>
          <w:sz w:val="18"/>
          <w:szCs w:val="18"/>
          <w:lang w:eastAsia="ru-RU"/>
        </w:rPr>
      </w:pPr>
      <w:r w:rsidRPr="001012B4">
        <w:rPr>
          <w:b w:val="0"/>
          <w:bCs/>
          <w:sz w:val="18"/>
          <w:szCs w:val="18"/>
          <w:lang w:eastAsia="ru-RU"/>
        </w:rPr>
        <w:t xml:space="preserve">В случае если в отношении объектов </w:t>
      </w:r>
      <w:r w:rsidRPr="001012B4">
        <w:rPr>
          <w:b w:val="0"/>
          <w:sz w:val="18"/>
          <w:szCs w:val="18"/>
          <w:lang w:eastAsia="ru-RU"/>
        </w:rPr>
        <w:t>Заказчика</w:t>
      </w:r>
      <w:r w:rsidRPr="001012B4">
        <w:rPr>
          <w:b w:val="0"/>
          <w:bCs/>
          <w:sz w:val="18"/>
          <w:szCs w:val="18"/>
          <w:lang w:eastAsia="ru-RU"/>
        </w:rPr>
        <w:t xml:space="preserve"> установлены величины аварийной (технологической) брони, </w:t>
      </w:r>
      <w:r w:rsidRPr="001012B4">
        <w:rPr>
          <w:b w:val="0"/>
          <w:sz w:val="18"/>
          <w:szCs w:val="18"/>
          <w:lang w:eastAsia="ru-RU"/>
        </w:rPr>
        <w:t xml:space="preserve">Заказчик </w:t>
      </w:r>
      <w:r w:rsidRPr="001012B4">
        <w:rPr>
          <w:b w:val="0"/>
          <w:bCs/>
          <w:sz w:val="18"/>
          <w:szCs w:val="18"/>
          <w:lang w:eastAsia="ru-RU"/>
        </w:rPr>
        <w:t xml:space="preserve">обязан </w:t>
      </w:r>
      <w:r w:rsidRPr="001012B4">
        <w:rPr>
          <w:b w:val="0"/>
          <w:sz w:val="18"/>
          <w:szCs w:val="18"/>
          <w:lang w:eastAsia="ru-RU"/>
        </w:rPr>
        <w:t>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(или) аварийной брони.</w:t>
      </w:r>
    </w:p>
    <w:p w:rsidR="00A4520B" w:rsidRPr="001012B4" w:rsidRDefault="000D410D" w:rsidP="00EE445C">
      <w:pPr>
        <w:suppressAutoHyphens w:val="0"/>
        <w:ind w:firstLine="709"/>
        <w:rPr>
          <w:b w:val="0"/>
          <w:sz w:val="18"/>
          <w:szCs w:val="18"/>
          <w:lang w:eastAsia="ru-RU"/>
        </w:rPr>
      </w:pPr>
      <w:r w:rsidRPr="001012B4">
        <w:rPr>
          <w:b w:val="0"/>
          <w:sz w:val="18"/>
          <w:szCs w:val="18"/>
          <w:lang w:eastAsia="ru-RU"/>
        </w:rPr>
        <w:t>3.3.</w:t>
      </w:r>
      <w:r w:rsidR="00B852E8" w:rsidRPr="001012B4">
        <w:rPr>
          <w:b w:val="0"/>
          <w:sz w:val="18"/>
          <w:szCs w:val="18"/>
          <w:lang w:eastAsia="ru-RU"/>
        </w:rPr>
        <w:t>16</w:t>
      </w:r>
      <w:r w:rsidR="00A4520B" w:rsidRPr="001012B4">
        <w:rPr>
          <w:b w:val="0"/>
          <w:sz w:val="18"/>
          <w:szCs w:val="18"/>
          <w:lang w:eastAsia="ru-RU"/>
        </w:rPr>
        <w:t xml:space="preserve">. Уведомлять Поставщика об изменении адреса электронной почты и номера мобильного телефона, указанного </w:t>
      </w:r>
      <w:r w:rsidR="00276653" w:rsidRPr="001012B4">
        <w:rPr>
          <w:b w:val="0"/>
          <w:sz w:val="18"/>
          <w:szCs w:val="18"/>
          <w:lang w:eastAsia="ru-RU"/>
        </w:rPr>
        <w:t>в п. 9.2</w:t>
      </w:r>
      <w:r w:rsidR="00A4520B" w:rsidRPr="001012B4">
        <w:rPr>
          <w:b w:val="0"/>
          <w:sz w:val="18"/>
          <w:szCs w:val="18"/>
          <w:lang w:eastAsia="ru-RU"/>
        </w:rPr>
        <w:t xml:space="preserve">.3. Контракта, в том числе в связи с обстоятельствами недоступности связи по номеру мобильного телефона, указанного в </w:t>
      </w:r>
      <w:r w:rsidR="00276653" w:rsidRPr="001012B4">
        <w:rPr>
          <w:b w:val="0"/>
          <w:sz w:val="18"/>
          <w:szCs w:val="18"/>
          <w:lang w:eastAsia="ru-RU"/>
        </w:rPr>
        <w:t>п. 9.2</w:t>
      </w:r>
      <w:r w:rsidR="00A4520B" w:rsidRPr="001012B4">
        <w:rPr>
          <w:b w:val="0"/>
          <w:sz w:val="18"/>
          <w:szCs w:val="18"/>
          <w:lang w:eastAsia="ru-RU"/>
        </w:rPr>
        <w:t>.2. Контракта. Заказчик несет ответственность за последствия, возникшие в результате непредставления либо несвоевременного представления указанных сведений.</w:t>
      </w:r>
    </w:p>
    <w:p w:rsidR="00A4520B" w:rsidRPr="001012B4" w:rsidRDefault="000D410D" w:rsidP="00EE445C">
      <w:pPr>
        <w:suppressAutoHyphens w:val="0"/>
        <w:ind w:firstLine="709"/>
        <w:rPr>
          <w:b w:val="0"/>
          <w:sz w:val="18"/>
          <w:szCs w:val="18"/>
          <w:lang w:eastAsia="ru-RU"/>
        </w:rPr>
      </w:pPr>
      <w:r w:rsidRPr="001012B4">
        <w:rPr>
          <w:b w:val="0"/>
          <w:sz w:val="18"/>
          <w:szCs w:val="18"/>
          <w:lang w:eastAsia="ru-RU"/>
        </w:rPr>
        <w:t>3.3.</w:t>
      </w:r>
      <w:r w:rsidR="00B852E8" w:rsidRPr="001012B4">
        <w:rPr>
          <w:b w:val="0"/>
          <w:sz w:val="18"/>
          <w:szCs w:val="18"/>
          <w:lang w:eastAsia="ru-RU"/>
        </w:rPr>
        <w:t>17</w:t>
      </w:r>
      <w:r w:rsidR="00A4520B" w:rsidRPr="001012B4">
        <w:rPr>
          <w:b w:val="0"/>
          <w:sz w:val="18"/>
          <w:szCs w:val="18"/>
          <w:lang w:eastAsia="ru-RU"/>
        </w:rPr>
        <w:t>. Уведомить Поставщика в течение 5 дней после заключения настоящего Контракта о назначенных Заказчиком ответственных лицах за электросетевое хозяйство на объектах Заказчика, с указанием их контактных данных.</w:t>
      </w:r>
    </w:p>
    <w:p w:rsidR="00A4520B" w:rsidRPr="001012B4" w:rsidRDefault="000D410D" w:rsidP="00EE445C">
      <w:pPr>
        <w:pStyle w:val="17"/>
        <w:shd w:val="clear" w:color="auto" w:fill="FFFFFF"/>
        <w:ind w:firstLine="709"/>
        <w:rPr>
          <w:b w:val="0"/>
          <w:sz w:val="18"/>
          <w:szCs w:val="18"/>
        </w:rPr>
      </w:pPr>
      <w:r w:rsidRPr="001012B4">
        <w:rPr>
          <w:b w:val="0"/>
          <w:sz w:val="18"/>
          <w:szCs w:val="18"/>
        </w:rPr>
        <w:t>3.3.</w:t>
      </w:r>
      <w:r w:rsidR="00B852E8" w:rsidRPr="001012B4">
        <w:rPr>
          <w:b w:val="0"/>
          <w:sz w:val="18"/>
          <w:szCs w:val="18"/>
        </w:rPr>
        <w:t>18</w:t>
      </w:r>
      <w:r w:rsidR="00A4520B" w:rsidRPr="001012B4">
        <w:rPr>
          <w:b w:val="0"/>
          <w:sz w:val="18"/>
          <w:szCs w:val="18"/>
        </w:rPr>
        <w:t>. Выполнять иные обязанности, предусмотренные действующим законодательством РФ.</w:t>
      </w:r>
    </w:p>
    <w:p w:rsidR="00A4520B" w:rsidRPr="001012B4" w:rsidRDefault="00A4520B" w:rsidP="00EE445C">
      <w:pPr>
        <w:pStyle w:val="17"/>
        <w:shd w:val="clear" w:color="auto" w:fill="FFFFFF"/>
        <w:ind w:firstLine="709"/>
        <w:rPr>
          <w:sz w:val="18"/>
          <w:szCs w:val="18"/>
        </w:rPr>
      </w:pPr>
      <w:r w:rsidRPr="001012B4">
        <w:rPr>
          <w:b w:val="0"/>
          <w:sz w:val="18"/>
          <w:szCs w:val="18"/>
        </w:rPr>
        <w:t xml:space="preserve">3.4. </w:t>
      </w:r>
      <w:r w:rsidRPr="001012B4">
        <w:rPr>
          <w:sz w:val="18"/>
          <w:szCs w:val="18"/>
        </w:rPr>
        <w:t>Заказчик вправе:</w:t>
      </w:r>
    </w:p>
    <w:p w:rsidR="00A4520B" w:rsidRPr="001012B4" w:rsidRDefault="00A4520B" w:rsidP="00EE445C">
      <w:pPr>
        <w:pStyle w:val="210"/>
        <w:shd w:val="clear" w:color="auto" w:fill="auto"/>
        <w:tabs>
          <w:tab w:val="left" w:pos="0"/>
        </w:tabs>
        <w:spacing w:line="240" w:lineRule="auto"/>
        <w:ind w:firstLine="709"/>
        <w:jc w:val="both"/>
        <w:rPr>
          <w:rStyle w:val="28"/>
          <w:rFonts w:ascii="Times New Roman" w:hAnsi="Times New Roman"/>
          <w:color w:val="auto"/>
          <w:sz w:val="18"/>
          <w:szCs w:val="18"/>
          <w:u w:val="none"/>
        </w:rPr>
      </w:pPr>
      <w:r w:rsidRPr="001012B4">
        <w:rPr>
          <w:rFonts w:ascii="Times New Roman" w:hAnsi="Times New Roman"/>
          <w:sz w:val="18"/>
          <w:szCs w:val="18"/>
        </w:rPr>
        <w:t>3.4.</w:t>
      </w:r>
      <w:r w:rsidR="00A12DC6" w:rsidRPr="001012B4">
        <w:rPr>
          <w:rFonts w:ascii="Times New Roman" w:hAnsi="Times New Roman"/>
          <w:sz w:val="18"/>
          <w:szCs w:val="18"/>
        </w:rPr>
        <w:t>1</w:t>
      </w:r>
      <w:r w:rsidRPr="001012B4">
        <w:rPr>
          <w:rFonts w:ascii="Times New Roman" w:hAnsi="Times New Roman"/>
          <w:sz w:val="18"/>
          <w:szCs w:val="18"/>
        </w:rPr>
        <w:t xml:space="preserve">. </w:t>
      </w:r>
      <w:r w:rsidRPr="001012B4">
        <w:rPr>
          <w:rStyle w:val="28"/>
          <w:rFonts w:ascii="Times New Roman" w:hAnsi="Times New Roman"/>
          <w:color w:val="auto"/>
          <w:sz w:val="18"/>
          <w:szCs w:val="18"/>
          <w:u w:val="none"/>
        </w:rPr>
        <w:t>Осуществлять иные права, предусмотренные действующим законодательством РФ.</w:t>
      </w:r>
    </w:p>
    <w:p w:rsidR="00473F1A" w:rsidRPr="001012B4" w:rsidRDefault="00473F1A" w:rsidP="00EE445C">
      <w:pPr>
        <w:pStyle w:val="210"/>
        <w:shd w:val="clear" w:color="auto" w:fill="auto"/>
        <w:tabs>
          <w:tab w:val="left" w:pos="0"/>
        </w:tabs>
        <w:spacing w:line="240" w:lineRule="auto"/>
        <w:ind w:firstLine="709"/>
        <w:jc w:val="both"/>
        <w:rPr>
          <w:rStyle w:val="28"/>
          <w:rFonts w:ascii="Times New Roman" w:hAnsi="Times New Roman"/>
          <w:color w:val="auto"/>
          <w:sz w:val="18"/>
          <w:szCs w:val="18"/>
          <w:u w:val="none"/>
        </w:rPr>
      </w:pPr>
    </w:p>
    <w:p w:rsidR="00A4520B" w:rsidRPr="001012B4" w:rsidRDefault="00A4520B" w:rsidP="00EE445C">
      <w:pPr>
        <w:pStyle w:val="a9"/>
        <w:rPr>
          <w:b/>
          <w:i w:val="0"/>
          <w:sz w:val="18"/>
          <w:szCs w:val="18"/>
        </w:rPr>
      </w:pPr>
      <w:r w:rsidRPr="001012B4">
        <w:rPr>
          <w:b/>
          <w:i w:val="0"/>
          <w:sz w:val="18"/>
          <w:szCs w:val="18"/>
        </w:rPr>
        <w:t>4.</w:t>
      </w:r>
      <w:bookmarkStart w:id="5" w:name="bookmark9"/>
      <w:r w:rsidRPr="001012B4">
        <w:rPr>
          <w:b/>
          <w:i w:val="0"/>
          <w:sz w:val="18"/>
          <w:szCs w:val="18"/>
        </w:rPr>
        <w:t xml:space="preserve"> ОПРЕДЕЛЕНИЯ КОЛИЧЕСТВА ЭЛЕКТРИЧЕСКОЙ</w:t>
      </w:r>
      <w:bookmarkStart w:id="6" w:name="bookmark10"/>
      <w:bookmarkEnd w:id="5"/>
      <w:r w:rsidRPr="001012B4">
        <w:rPr>
          <w:b/>
          <w:i w:val="0"/>
          <w:sz w:val="18"/>
          <w:szCs w:val="18"/>
        </w:rPr>
        <w:t xml:space="preserve"> ЭНЕРГИИ</w:t>
      </w:r>
      <w:bookmarkEnd w:id="6"/>
    </w:p>
    <w:p w:rsidR="00262654" w:rsidRPr="001012B4" w:rsidRDefault="00A4520B" w:rsidP="00EE445C">
      <w:pPr>
        <w:pStyle w:val="210"/>
        <w:shd w:val="clear" w:color="auto" w:fill="auto"/>
        <w:tabs>
          <w:tab w:val="left" w:pos="0"/>
        </w:tabs>
        <w:spacing w:line="240" w:lineRule="auto"/>
        <w:ind w:firstLine="709"/>
        <w:jc w:val="both"/>
        <w:rPr>
          <w:rFonts w:ascii="Times New Roman" w:hAnsi="Times New Roman"/>
          <w:sz w:val="18"/>
          <w:szCs w:val="18"/>
        </w:rPr>
      </w:pPr>
      <w:r w:rsidRPr="001012B4">
        <w:rPr>
          <w:rFonts w:ascii="Times New Roman" w:hAnsi="Times New Roman"/>
          <w:sz w:val="18"/>
          <w:szCs w:val="18"/>
        </w:rPr>
        <w:t>4.1. Определение объема потребленной Заказчиком электрической энергии (мощности)</w:t>
      </w:r>
      <w:r w:rsidR="00262654" w:rsidRPr="001012B4">
        <w:rPr>
          <w:rFonts w:ascii="Times New Roman" w:hAnsi="Times New Roman"/>
          <w:sz w:val="18"/>
          <w:szCs w:val="18"/>
        </w:rPr>
        <w:t xml:space="preserve"> в расчетном периоде осуществляется Поставщиком:</w:t>
      </w:r>
    </w:p>
    <w:p w:rsidR="00E00740" w:rsidRPr="001012B4" w:rsidRDefault="00262654" w:rsidP="00EE445C">
      <w:pPr>
        <w:pStyle w:val="210"/>
        <w:shd w:val="clear" w:color="auto" w:fill="auto"/>
        <w:spacing w:line="240" w:lineRule="auto"/>
        <w:ind w:firstLine="709"/>
        <w:jc w:val="both"/>
        <w:rPr>
          <w:rFonts w:ascii="Times New Roman" w:hAnsi="Times New Roman"/>
          <w:sz w:val="18"/>
          <w:szCs w:val="18"/>
        </w:rPr>
      </w:pPr>
      <w:r w:rsidRPr="001012B4">
        <w:rPr>
          <w:rFonts w:ascii="Times New Roman" w:hAnsi="Times New Roman"/>
          <w:sz w:val="18"/>
          <w:szCs w:val="18"/>
        </w:rPr>
        <w:t>-</w:t>
      </w:r>
      <w:r w:rsidR="00E00740" w:rsidRPr="001012B4">
        <w:rPr>
          <w:rFonts w:ascii="Times New Roman" w:hAnsi="Times New Roman"/>
          <w:sz w:val="18"/>
          <w:szCs w:val="18"/>
        </w:rPr>
        <w:t xml:space="preserve"> </w:t>
      </w:r>
      <w:r w:rsidR="00A4520B" w:rsidRPr="001012B4">
        <w:rPr>
          <w:rFonts w:ascii="Times New Roman" w:hAnsi="Times New Roman"/>
          <w:sz w:val="18"/>
          <w:szCs w:val="18"/>
        </w:rPr>
        <w:t>на основании показаний расчетных приборов учета, в том числе включенных в состав измерительных комплексов, систем учета</w:t>
      </w:r>
      <w:r w:rsidR="00351CCC" w:rsidRPr="001012B4">
        <w:rPr>
          <w:rFonts w:ascii="Times New Roman" w:hAnsi="Times New Roman"/>
          <w:sz w:val="18"/>
          <w:szCs w:val="18"/>
        </w:rPr>
        <w:t xml:space="preserve"> и приборов учета электрической энергии, присоединенных к интеллектуальным системам учета электрической энергии (мощности)</w:t>
      </w:r>
      <w:r w:rsidR="00E00740" w:rsidRPr="001012B4">
        <w:rPr>
          <w:rFonts w:ascii="Times New Roman" w:hAnsi="Times New Roman"/>
          <w:sz w:val="18"/>
          <w:szCs w:val="18"/>
        </w:rPr>
        <w:t>.</w:t>
      </w:r>
      <w:r w:rsidR="007B55FD" w:rsidRPr="001012B4">
        <w:rPr>
          <w:rFonts w:ascii="Times New Roman" w:hAnsi="Times New Roman"/>
          <w:sz w:val="18"/>
          <w:szCs w:val="18"/>
        </w:rPr>
        <w:t xml:space="preserve"> Объем потребленной электрической энергии (мощности) за расчетный период определяется как разность показаний приборов учета текущего и предыдущего периода на момент снятия показаний.</w:t>
      </w:r>
    </w:p>
    <w:p w:rsidR="00E00740" w:rsidRPr="001012B4" w:rsidRDefault="004143B3" w:rsidP="00EE445C">
      <w:pPr>
        <w:widowControl/>
        <w:suppressAutoHyphens w:val="0"/>
        <w:autoSpaceDE w:val="0"/>
        <w:autoSpaceDN w:val="0"/>
        <w:adjustRightInd w:val="0"/>
        <w:ind w:firstLine="709"/>
        <w:rPr>
          <w:rFonts w:eastAsia="Arial Unicode MS"/>
          <w:b w:val="0"/>
          <w:sz w:val="18"/>
          <w:szCs w:val="18"/>
          <w:lang w:eastAsia="ru-RU"/>
        </w:rPr>
      </w:pPr>
      <w:r w:rsidRPr="001012B4">
        <w:rPr>
          <w:b w:val="0"/>
          <w:sz w:val="18"/>
          <w:szCs w:val="18"/>
        </w:rPr>
        <w:lastRenderedPageBreak/>
        <w:t>- на основании расчетных способов, которые определяются замещающей информацией или иными расчетными способами</w:t>
      </w:r>
      <w:r w:rsidR="00E00740" w:rsidRPr="001012B4">
        <w:rPr>
          <w:b w:val="0"/>
          <w:sz w:val="18"/>
          <w:szCs w:val="18"/>
        </w:rPr>
        <w:t>,</w:t>
      </w:r>
      <w:r w:rsidRPr="001012B4">
        <w:rPr>
          <w:b w:val="0"/>
          <w:sz w:val="18"/>
          <w:szCs w:val="18"/>
        </w:rPr>
        <w:t xml:space="preserve"> </w:t>
      </w:r>
      <w:r w:rsidR="00E00740" w:rsidRPr="001012B4">
        <w:rPr>
          <w:rFonts w:eastAsia="Arial Unicode MS"/>
          <w:b w:val="0"/>
          <w:sz w:val="18"/>
          <w:szCs w:val="18"/>
          <w:lang w:eastAsia="ru-RU"/>
        </w:rPr>
        <w:t xml:space="preserve">предусмотренными Основными положениями, </w:t>
      </w:r>
      <w:hyperlink r:id="rId8" w:history="1">
        <w:r w:rsidR="00E00740" w:rsidRPr="001012B4">
          <w:rPr>
            <w:rFonts w:eastAsia="Arial Unicode MS"/>
            <w:b w:val="0"/>
            <w:sz w:val="18"/>
            <w:szCs w:val="18"/>
            <w:lang w:eastAsia="ru-RU"/>
          </w:rPr>
          <w:t>приложением № 3</w:t>
        </w:r>
      </w:hyperlink>
      <w:r w:rsidR="00E00740" w:rsidRPr="001012B4">
        <w:rPr>
          <w:rFonts w:eastAsia="Arial Unicode MS"/>
          <w:b w:val="0"/>
          <w:sz w:val="18"/>
          <w:szCs w:val="18"/>
          <w:lang w:eastAsia="ru-RU"/>
        </w:rPr>
        <w:t xml:space="preserve"> к Основным положениям. </w:t>
      </w:r>
    </w:p>
    <w:p w:rsidR="00E00740" w:rsidRPr="001012B4" w:rsidRDefault="00E00740" w:rsidP="00EE445C">
      <w:pPr>
        <w:widowControl/>
        <w:suppressAutoHyphens w:val="0"/>
        <w:autoSpaceDE w:val="0"/>
        <w:autoSpaceDN w:val="0"/>
        <w:adjustRightInd w:val="0"/>
        <w:ind w:firstLine="709"/>
        <w:rPr>
          <w:rFonts w:eastAsia="Arial Unicode MS"/>
          <w:b w:val="0"/>
          <w:sz w:val="18"/>
          <w:szCs w:val="18"/>
          <w:lang w:eastAsia="ru-RU"/>
        </w:rPr>
      </w:pPr>
      <w:r w:rsidRPr="001012B4">
        <w:rPr>
          <w:rFonts w:eastAsia="Arial Unicode MS"/>
          <w:b w:val="0"/>
          <w:sz w:val="18"/>
          <w:szCs w:val="18"/>
          <w:lang w:eastAsia="ru-RU"/>
        </w:rPr>
        <w:t>Замещающей информацией являются показания расчетного прибора учета за аналогичный расчетный период предыдущего года, а при отсутствии данных за аналогичный расчетный период предыдущего года - показания расчетного прибора учета за ближайший расчетный период, когда такие показания имелись.</w:t>
      </w:r>
    </w:p>
    <w:p w:rsidR="00E00740" w:rsidRPr="001012B4" w:rsidRDefault="00E00740" w:rsidP="00EE445C">
      <w:pPr>
        <w:widowControl/>
        <w:suppressAutoHyphens w:val="0"/>
        <w:autoSpaceDE w:val="0"/>
        <w:autoSpaceDN w:val="0"/>
        <w:adjustRightInd w:val="0"/>
        <w:ind w:firstLine="709"/>
        <w:rPr>
          <w:rFonts w:eastAsia="Arial Unicode MS"/>
          <w:b w:val="0"/>
          <w:sz w:val="18"/>
          <w:szCs w:val="18"/>
          <w:lang w:eastAsia="ru-RU"/>
        </w:rPr>
      </w:pPr>
      <w:r w:rsidRPr="001012B4">
        <w:rPr>
          <w:rFonts w:eastAsia="Arial Unicode MS"/>
          <w:b w:val="0"/>
          <w:sz w:val="18"/>
          <w:szCs w:val="18"/>
          <w:lang w:eastAsia="ru-RU"/>
        </w:rPr>
        <w:t>Расчет объема электрической энергии по настоящему Контракту расчетными способами, предусмотренными Приложением № 3 к Основным положениям, установлен в Приложении № 2 к настоящему Контракту.</w:t>
      </w:r>
    </w:p>
    <w:p w:rsidR="007B55FD" w:rsidRPr="001012B4" w:rsidRDefault="00A4520B" w:rsidP="00EE445C">
      <w:pPr>
        <w:pStyle w:val="210"/>
        <w:shd w:val="clear" w:color="auto" w:fill="auto"/>
        <w:spacing w:line="240" w:lineRule="auto"/>
        <w:ind w:firstLine="709"/>
        <w:jc w:val="both"/>
        <w:rPr>
          <w:rFonts w:ascii="Times New Roman" w:hAnsi="Times New Roman"/>
          <w:sz w:val="18"/>
          <w:szCs w:val="18"/>
        </w:rPr>
      </w:pPr>
      <w:r w:rsidRPr="001012B4">
        <w:rPr>
          <w:rFonts w:ascii="Times New Roman" w:hAnsi="Times New Roman"/>
          <w:sz w:val="18"/>
          <w:szCs w:val="18"/>
        </w:rPr>
        <w:t xml:space="preserve">4.2. </w:t>
      </w:r>
      <w:r w:rsidR="007B55FD" w:rsidRPr="001012B4">
        <w:rPr>
          <w:rFonts w:ascii="Times New Roman" w:hAnsi="Times New Roman"/>
          <w:sz w:val="18"/>
          <w:szCs w:val="18"/>
        </w:rPr>
        <w:t xml:space="preserve">Расчетные приборы учета, показания которых используются по настоящему Контракту, должны соответствовать требованиям законодательства РФ об обеспечении единства измерений, а также требованиям, в том числе по их классу точности, быть допущенными в эксплуатацию в установленном действующим законодательством порядке, иметь неповрежденные контрольные пломбы и (или) знаки визуального контроля. </w:t>
      </w:r>
    </w:p>
    <w:p w:rsidR="00A4520B" w:rsidRPr="001012B4" w:rsidRDefault="00A4520B" w:rsidP="0074729D">
      <w:pPr>
        <w:pStyle w:val="210"/>
        <w:shd w:val="clear" w:color="auto" w:fill="auto"/>
        <w:spacing w:line="240" w:lineRule="auto"/>
        <w:ind w:firstLine="709"/>
        <w:jc w:val="both"/>
        <w:rPr>
          <w:rFonts w:ascii="Times New Roman" w:hAnsi="Times New Roman"/>
          <w:b/>
          <w:sz w:val="18"/>
          <w:szCs w:val="18"/>
          <w:lang w:eastAsia="ru-RU"/>
        </w:rPr>
      </w:pPr>
      <w:r w:rsidRPr="001012B4">
        <w:rPr>
          <w:rFonts w:ascii="Times New Roman" w:hAnsi="Times New Roman"/>
          <w:sz w:val="18"/>
          <w:szCs w:val="18"/>
          <w:lang w:eastAsia="ru-RU"/>
        </w:rPr>
        <w:t xml:space="preserve">4.3. </w:t>
      </w:r>
      <w:r w:rsidR="00CE40ED" w:rsidRPr="001012B4">
        <w:rPr>
          <w:rFonts w:ascii="Times New Roman" w:hAnsi="Times New Roman"/>
          <w:sz w:val="18"/>
          <w:szCs w:val="18"/>
          <w:lang w:eastAsia="ru-RU"/>
        </w:rPr>
        <w:t xml:space="preserve">В отношении расчетных приборов учета, не присоединенных к интеллектуальным системам учета электрической энергии (мощности), </w:t>
      </w:r>
      <w:r w:rsidR="0028082C" w:rsidRPr="001012B4">
        <w:rPr>
          <w:rFonts w:ascii="Times New Roman" w:hAnsi="Times New Roman"/>
          <w:sz w:val="18"/>
          <w:szCs w:val="18"/>
          <w:lang w:eastAsia="ru-RU"/>
        </w:rPr>
        <w:t>снятие показаний приборов учета и передача их Поста</w:t>
      </w:r>
      <w:r w:rsidR="0074729D" w:rsidRPr="001012B4">
        <w:rPr>
          <w:rFonts w:ascii="Times New Roman" w:hAnsi="Times New Roman"/>
          <w:sz w:val="18"/>
          <w:szCs w:val="18"/>
          <w:lang w:eastAsia="ru-RU"/>
        </w:rPr>
        <w:t xml:space="preserve">вщику осуществляются Заказчиком, </w:t>
      </w:r>
      <w:r w:rsidRPr="001012B4">
        <w:rPr>
          <w:rFonts w:ascii="Times New Roman" w:hAnsi="Times New Roman"/>
          <w:sz w:val="18"/>
          <w:szCs w:val="18"/>
          <w:lang w:eastAsia="ru-RU"/>
        </w:rPr>
        <w:t xml:space="preserve">в разрезе каждого </w:t>
      </w:r>
      <w:proofErr w:type="spellStart"/>
      <w:r w:rsidRPr="001012B4">
        <w:rPr>
          <w:rFonts w:ascii="Times New Roman" w:hAnsi="Times New Roman"/>
          <w:sz w:val="18"/>
          <w:szCs w:val="18"/>
          <w:lang w:eastAsia="ru-RU"/>
        </w:rPr>
        <w:t>энергоснабжаемого</w:t>
      </w:r>
      <w:proofErr w:type="spellEnd"/>
      <w:r w:rsidRPr="001012B4">
        <w:rPr>
          <w:rFonts w:ascii="Times New Roman" w:hAnsi="Times New Roman"/>
          <w:sz w:val="18"/>
          <w:szCs w:val="18"/>
          <w:lang w:eastAsia="ru-RU"/>
        </w:rPr>
        <w:t xml:space="preserve"> объекта</w:t>
      </w:r>
      <w:r w:rsidR="0028082C" w:rsidRPr="001012B4">
        <w:rPr>
          <w:rFonts w:ascii="Times New Roman" w:hAnsi="Times New Roman"/>
          <w:sz w:val="18"/>
          <w:szCs w:val="18"/>
          <w:lang w:eastAsia="ru-RU"/>
        </w:rPr>
        <w:t>,</w:t>
      </w:r>
      <w:r w:rsidRPr="001012B4">
        <w:rPr>
          <w:rFonts w:ascii="Times New Roman" w:hAnsi="Times New Roman"/>
          <w:sz w:val="18"/>
          <w:szCs w:val="18"/>
          <w:lang w:eastAsia="ru-RU"/>
        </w:rPr>
        <w:t xml:space="preserve"> в срок с 20-го по 23-е число текущего месяца,</w:t>
      </w:r>
      <w:r w:rsidR="0028082C" w:rsidRPr="001012B4">
        <w:rPr>
          <w:rFonts w:ascii="Times New Roman" w:hAnsi="Times New Roman"/>
          <w:sz w:val="18"/>
          <w:szCs w:val="18"/>
          <w:lang w:eastAsia="ru-RU"/>
        </w:rPr>
        <w:t xml:space="preserve"> по форме Приложения № 3 к настоящему Контракту</w:t>
      </w:r>
      <w:r w:rsidR="0074729D" w:rsidRPr="001012B4">
        <w:rPr>
          <w:rFonts w:ascii="Times New Roman" w:hAnsi="Times New Roman"/>
          <w:sz w:val="18"/>
          <w:szCs w:val="18"/>
          <w:lang w:eastAsia="ru-RU"/>
        </w:rPr>
        <w:t>.</w:t>
      </w:r>
    </w:p>
    <w:p w:rsidR="003D7016" w:rsidRPr="001012B4" w:rsidRDefault="00187088" w:rsidP="00EE445C">
      <w:pPr>
        <w:widowControl/>
        <w:suppressAutoHyphens w:val="0"/>
        <w:autoSpaceDE w:val="0"/>
        <w:autoSpaceDN w:val="0"/>
        <w:adjustRightInd w:val="0"/>
        <w:ind w:firstLine="709"/>
        <w:rPr>
          <w:rFonts w:eastAsia="Arial Unicode MS"/>
          <w:b w:val="0"/>
          <w:sz w:val="18"/>
          <w:szCs w:val="18"/>
          <w:lang w:eastAsia="ru-RU"/>
        </w:rPr>
      </w:pPr>
      <w:r w:rsidRPr="001012B4">
        <w:rPr>
          <w:rFonts w:eastAsia="Arial Unicode MS"/>
          <w:b w:val="0"/>
          <w:sz w:val="18"/>
          <w:szCs w:val="18"/>
          <w:lang w:eastAsia="ru-RU"/>
        </w:rPr>
        <w:t xml:space="preserve">4.4. </w:t>
      </w:r>
      <w:r w:rsidR="003D7016" w:rsidRPr="001012B4">
        <w:rPr>
          <w:rFonts w:eastAsia="Arial Unicode MS"/>
          <w:b w:val="0"/>
          <w:sz w:val="18"/>
          <w:szCs w:val="18"/>
          <w:lang w:eastAsia="ru-RU"/>
        </w:rPr>
        <w:t xml:space="preserve">В отношении расчетных приборов учета, присоединенных к интеллектуальным системам учета электрической энергии (мощности), показания представляются с использованием интеллектуальной системы учета электрической энергии (мощности) в соответствии с требованиями </w:t>
      </w:r>
      <w:hyperlink r:id="rId9" w:history="1">
        <w:r w:rsidR="003D7016" w:rsidRPr="001012B4">
          <w:rPr>
            <w:rFonts w:eastAsia="Arial Unicode MS"/>
            <w:b w:val="0"/>
            <w:sz w:val="18"/>
            <w:szCs w:val="18"/>
            <w:lang w:eastAsia="ru-RU"/>
          </w:rPr>
          <w:t>Правил</w:t>
        </w:r>
      </w:hyperlink>
      <w:r w:rsidR="003D7016" w:rsidRPr="001012B4">
        <w:rPr>
          <w:rFonts w:eastAsia="Arial Unicode MS"/>
          <w:b w:val="0"/>
          <w:sz w:val="18"/>
          <w:szCs w:val="18"/>
          <w:lang w:eastAsia="ru-RU"/>
        </w:rPr>
        <w:t xml:space="preserve"> предоставления доступа к минимальному набору функций интеллектуальных систем учета электрической энергии (мощности).</w:t>
      </w:r>
    </w:p>
    <w:p w:rsidR="0074729D" w:rsidRPr="001012B4" w:rsidRDefault="0074729D" w:rsidP="0074729D">
      <w:pPr>
        <w:pStyle w:val="210"/>
        <w:shd w:val="clear" w:color="auto" w:fill="auto"/>
        <w:tabs>
          <w:tab w:val="left" w:pos="567"/>
        </w:tabs>
        <w:spacing w:line="240" w:lineRule="auto"/>
        <w:ind w:firstLine="709"/>
        <w:jc w:val="both"/>
        <w:rPr>
          <w:rFonts w:ascii="Times New Roman" w:hAnsi="Times New Roman"/>
          <w:sz w:val="18"/>
          <w:szCs w:val="18"/>
        </w:rPr>
      </w:pPr>
      <w:r w:rsidRPr="001012B4">
        <w:rPr>
          <w:rFonts w:ascii="Times New Roman" w:hAnsi="Times New Roman"/>
          <w:sz w:val="18"/>
          <w:szCs w:val="18"/>
        </w:rPr>
        <w:t xml:space="preserve">4.5. </w:t>
      </w:r>
      <w:proofErr w:type="gramStart"/>
      <w:r w:rsidRPr="001012B4">
        <w:rPr>
          <w:rFonts w:ascii="Times New Roman" w:hAnsi="Times New Roman"/>
          <w:sz w:val="18"/>
          <w:szCs w:val="18"/>
        </w:rPr>
        <w:t>В случае непредставления Заказчиком показаний расчетных приборов учета, установленных в границах объектов Заказчика и не присоединенных к интеллектуальным системам учета электрической энергии, в сроки, установленные в п. 4.3. настоящего Контракта</w:t>
      </w:r>
      <w:r w:rsidRPr="001012B4">
        <w:rPr>
          <w:rFonts w:ascii="Times New Roman" w:hAnsi="Times New Roman"/>
          <w:b/>
          <w:sz w:val="18"/>
          <w:szCs w:val="18"/>
        </w:rPr>
        <w:t>,</w:t>
      </w:r>
      <w:r w:rsidRPr="001012B4">
        <w:rPr>
          <w:rFonts w:ascii="Times New Roman" w:hAnsi="Times New Roman"/>
          <w:sz w:val="18"/>
          <w:szCs w:val="18"/>
        </w:rPr>
        <w:t xml:space="preserve"> для целей определения объема электрической энергии по настоящему Контракту за расчетный период используются показания контрольного прибора учета (при наличии контрольного прибора учета).</w:t>
      </w:r>
      <w:proofErr w:type="gramEnd"/>
    </w:p>
    <w:p w:rsidR="0074729D" w:rsidRPr="001012B4" w:rsidRDefault="0074729D" w:rsidP="0074729D">
      <w:pPr>
        <w:pStyle w:val="210"/>
        <w:shd w:val="clear" w:color="auto" w:fill="auto"/>
        <w:tabs>
          <w:tab w:val="left" w:pos="567"/>
        </w:tabs>
        <w:spacing w:line="240" w:lineRule="auto"/>
        <w:ind w:firstLine="709"/>
        <w:jc w:val="both"/>
        <w:rPr>
          <w:rFonts w:ascii="Times New Roman" w:hAnsi="Times New Roman"/>
          <w:sz w:val="18"/>
          <w:szCs w:val="18"/>
        </w:rPr>
      </w:pPr>
      <w:r w:rsidRPr="001012B4">
        <w:rPr>
          <w:rFonts w:ascii="Times New Roman" w:hAnsi="Times New Roman"/>
          <w:sz w:val="18"/>
          <w:szCs w:val="18"/>
        </w:rPr>
        <w:t xml:space="preserve">4.6. </w:t>
      </w:r>
      <w:proofErr w:type="gramStart"/>
      <w:r w:rsidRPr="001012B4">
        <w:rPr>
          <w:rFonts w:ascii="Times New Roman" w:hAnsi="Times New Roman"/>
          <w:sz w:val="18"/>
          <w:szCs w:val="18"/>
        </w:rPr>
        <w:t>В случаях отсутствия, неисправности, утраты или истечения интервала между поверками, истечения срока эксплуатации расчетного прибора учета, непредставления показаний расчетного прибора учета в установленные сроки, а также отсутствия контрольного прибора учета, определение объема потребленной электрической энергии для расчета за потребленную электрическую энергию (мощность) производится расчетным способом в соответствии с Правилами предоставления коммунальных услуг, исходя из рассчитанного среднемесячного объема потребления коммунального ресурса</w:t>
      </w:r>
      <w:proofErr w:type="gramEnd"/>
      <w:r w:rsidRPr="001012B4">
        <w:rPr>
          <w:rFonts w:ascii="Times New Roman" w:hAnsi="Times New Roman"/>
          <w:sz w:val="18"/>
          <w:szCs w:val="18"/>
        </w:rPr>
        <w:t xml:space="preserve"> потребителем.</w:t>
      </w:r>
    </w:p>
    <w:p w:rsidR="00A46776" w:rsidRPr="001012B4" w:rsidRDefault="00A4520B" w:rsidP="00EE445C">
      <w:pPr>
        <w:pStyle w:val="210"/>
        <w:shd w:val="clear" w:color="auto" w:fill="auto"/>
        <w:tabs>
          <w:tab w:val="left" w:pos="898"/>
        </w:tabs>
        <w:spacing w:line="240" w:lineRule="auto"/>
        <w:ind w:firstLine="709"/>
        <w:jc w:val="both"/>
        <w:rPr>
          <w:rFonts w:ascii="Times New Roman" w:hAnsi="Times New Roman"/>
          <w:sz w:val="18"/>
          <w:szCs w:val="18"/>
        </w:rPr>
      </w:pPr>
      <w:r w:rsidRPr="001012B4">
        <w:rPr>
          <w:rFonts w:ascii="Times New Roman" w:hAnsi="Times New Roman"/>
          <w:sz w:val="18"/>
          <w:szCs w:val="18"/>
        </w:rPr>
        <w:t>4.</w:t>
      </w:r>
      <w:r w:rsidR="0034551F" w:rsidRPr="001012B4">
        <w:rPr>
          <w:rFonts w:ascii="Times New Roman" w:hAnsi="Times New Roman"/>
          <w:sz w:val="18"/>
          <w:szCs w:val="18"/>
        </w:rPr>
        <w:t>7</w:t>
      </w:r>
      <w:r w:rsidRPr="001012B4">
        <w:rPr>
          <w:rFonts w:ascii="Times New Roman" w:hAnsi="Times New Roman"/>
          <w:sz w:val="18"/>
          <w:szCs w:val="18"/>
        </w:rPr>
        <w:t xml:space="preserve">. В случае 2-кратного недопуска к расчетному прибору учета, установленному в границах энергопринимающих устройств Заказчика, для проведения контрольного снятия показаний или проведения проверки приборов учета </w:t>
      </w:r>
      <w:r w:rsidR="00A46776" w:rsidRPr="001012B4">
        <w:rPr>
          <w:rFonts w:ascii="Times New Roman" w:hAnsi="Times New Roman"/>
          <w:sz w:val="18"/>
          <w:szCs w:val="18"/>
          <w:lang w:eastAsia="ru-RU"/>
        </w:rPr>
        <w:t>объем потребления и оказанных услуг по передаче электрической энергии с даты 2-го недопуска вплоть до даты допуска к расчетному прибору учета определяется исходя из увеличенных в 1,5 раза значений, определенных на основании контрольного прибора учета, а при его отсутствии - исходя из увеличенных в 1,5 раза значений, определенных на основании замещающей информации.</w:t>
      </w:r>
    </w:p>
    <w:p w:rsidR="00A4520B" w:rsidRPr="001012B4" w:rsidRDefault="00A4520B" w:rsidP="00EE445C">
      <w:pPr>
        <w:pStyle w:val="210"/>
        <w:shd w:val="clear" w:color="auto" w:fill="auto"/>
        <w:tabs>
          <w:tab w:val="left" w:pos="898"/>
        </w:tabs>
        <w:spacing w:line="240" w:lineRule="auto"/>
        <w:ind w:firstLine="709"/>
        <w:contextualSpacing/>
        <w:jc w:val="both"/>
        <w:rPr>
          <w:rFonts w:ascii="Times New Roman" w:hAnsi="Times New Roman"/>
          <w:sz w:val="18"/>
          <w:szCs w:val="18"/>
        </w:rPr>
      </w:pPr>
      <w:r w:rsidRPr="001012B4">
        <w:rPr>
          <w:rFonts w:ascii="Times New Roman" w:hAnsi="Times New Roman"/>
          <w:sz w:val="18"/>
          <w:szCs w:val="18"/>
        </w:rPr>
        <w:t>4.</w:t>
      </w:r>
      <w:r w:rsidR="00CD5132" w:rsidRPr="001012B4">
        <w:rPr>
          <w:rFonts w:ascii="Times New Roman" w:hAnsi="Times New Roman"/>
          <w:sz w:val="18"/>
          <w:szCs w:val="18"/>
        </w:rPr>
        <w:t>8</w:t>
      </w:r>
      <w:r w:rsidRPr="001012B4">
        <w:rPr>
          <w:rFonts w:ascii="Times New Roman" w:hAnsi="Times New Roman"/>
          <w:sz w:val="18"/>
          <w:szCs w:val="18"/>
        </w:rPr>
        <w:t xml:space="preserve">. При выявлении случаев безучетного потребления электрической энергии </w:t>
      </w:r>
      <w:r w:rsidR="0035365E" w:rsidRPr="001012B4">
        <w:rPr>
          <w:rFonts w:ascii="Times New Roman" w:hAnsi="Times New Roman"/>
          <w:sz w:val="18"/>
          <w:szCs w:val="18"/>
        </w:rPr>
        <w:t xml:space="preserve">объем безучетного потребления определяется с применением расчетного способа, предусмотренного </w:t>
      </w:r>
      <w:r w:rsidR="0035365E" w:rsidRPr="001012B4">
        <w:rPr>
          <w:rFonts w:ascii="Times New Roman" w:hAnsi="Times New Roman"/>
          <w:sz w:val="18"/>
          <w:szCs w:val="18"/>
          <w:lang w:eastAsia="ru-RU"/>
        </w:rPr>
        <w:t>Приложением № 3 к Основным положениям</w:t>
      </w:r>
      <w:r w:rsidR="00CD5132" w:rsidRPr="001012B4">
        <w:rPr>
          <w:rFonts w:ascii="Times New Roman" w:hAnsi="Times New Roman"/>
          <w:sz w:val="18"/>
          <w:szCs w:val="18"/>
          <w:lang w:eastAsia="ru-RU"/>
        </w:rPr>
        <w:t>.</w:t>
      </w:r>
      <w:r w:rsidR="0035365E" w:rsidRPr="001012B4">
        <w:rPr>
          <w:rFonts w:ascii="Times New Roman" w:hAnsi="Times New Roman"/>
          <w:sz w:val="18"/>
          <w:szCs w:val="18"/>
          <w:lang w:eastAsia="ru-RU"/>
        </w:rPr>
        <w:t xml:space="preserve"> </w:t>
      </w:r>
    </w:p>
    <w:p w:rsidR="00A33C83" w:rsidRPr="001012B4" w:rsidRDefault="00A33C83" w:rsidP="00EE445C">
      <w:pPr>
        <w:ind w:firstLine="709"/>
        <w:rPr>
          <w:b w:val="0"/>
          <w:sz w:val="18"/>
          <w:szCs w:val="18"/>
        </w:rPr>
      </w:pPr>
      <w:r w:rsidRPr="001012B4">
        <w:rPr>
          <w:b w:val="0"/>
          <w:sz w:val="18"/>
          <w:szCs w:val="18"/>
        </w:rPr>
        <w:t>4.</w:t>
      </w:r>
      <w:r w:rsidR="00CD5132" w:rsidRPr="001012B4">
        <w:rPr>
          <w:b w:val="0"/>
          <w:sz w:val="18"/>
          <w:szCs w:val="18"/>
        </w:rPr>
        <w:t>9</w:t>
      </w:r>
      <w:r w:rsidRPr="001012B4">
        <w:rPr>
          <w:b w:val="0"/>
          <w:sz w:val="18"/>
          <w:szCs w:val="18"/>
        </w:rPr>
        <w:t xml:space="preserve">. В случаях выявления бездоговорного потребления электрической энергии объем бездоговорного потребления определяется с применением расчетного способа, предусмотренного </w:t>
      </w:r>
      <w:r w:rsidRPr="001012B4">
        <w:rPr>
          <w:rFonts w:eastAsia="Arial Unicode MS"/>
          <w:b w:val="0"/>
          <w:sz w:val="18"/>
          <w:szCs w:val="18"/>
          <w:lang w:eastAsia="ru-RU"/>
        </w:rPr>
        <w:t>Приложени</w:t>
      </w:r>
      <w:r w:rsidR="00CD5132" w:rsidRPr="001012B4">
        <w:rPr>
          <w:b w:val="0"/>
          <w:sz w:val="18"/>
          <w:szCs w:val="18"/>
          <w:lang w:eastAsia="ru-RU"/>
        </w:rPr>
        <w:t>ем</w:t>
      </w:r>
      <w:r w:rsidRPr="001012B4">
        <w:rPr>
          <w:rFonts w:eastAsia="Arial Unicode MS"/>
          <w:b w:val="0"/>
          <w:sz w:val="18"/>
          <w:szCs w:val="18"/>
          <w:lang w:eastAsia="ru-RU"/>
        </w:rPr>
        <w:t xml:space="preserve"> № 3 к Основным положениям</w:t>
      </w:r>
      <w:r w:rsidRPr="001012B4">
        <w:rPr>
          <w:b w:val="0"/>
          <w:sz w:val="18"/>
          <w:szCs w:val="18"/>
        </w:rPr>
        <w:t xml:space="preserve"> за период времени, в течение которого осуществлялось бездоговорное пот</w:t>
      </w:r>
      <w:r w:rsidR="00CD5132" w:rsidRPr="001012B4">
        <w:rPr>
          <w:b w:val="0"/>
          <w:sz w:val="18"/>
          <w:szCs w:val="18"/>
        </w:rPr>
        <w:t>ребление электрической энергии.</w:t>
      </w:r>
    </w:p>
    <w:p w:rsidR="00A95B01" w:rsidRPr="001012B4" w:rsidRDefault="00A95B01" w:rsidP="00EE445C">
      <w:pPr>
        <w:widowControl/>
        <w:suppressAutoHyphens w:val="0"/>
        <w:autoSpaceDE w:val="0"/>
        <w:autoSpaceDN w:val="0"/>
        <w:adjustRightInd w:val="0"/>
        <w:ind w:firstLine="709"/>
        <w:rPr>
          <w:rFonts w:eastAsia="Arial Unicode MS"/>
          <w:b w:val="0"/>
          <w:sz w:val="18"/>
          <w:szCs w:val="18"/>
          <w:lang w:eastAsia="ru-RU"/>
        </w:rPr>
      </w:pPr>
      <w:r w:rsidRPr="001012B4">
        <w:rPr>
          <w:b w:val="0"/>
          <w:sz w:val="18"/>
          <w:szCs w:val="18"/>
        </w:rPr>
        <w:t>4.1</w:t>
      </w:r>
      <w:r w:rsidR="00CD5132" w:rsidRPr="001012B4">
        <w:rPr>
          <w:b w:val="0"/>
          <w:sz w:val="18"/>
          <w:szCs w:val="18"/>
        </w:rPr>
        <w:t>0</w:t>
      </w:r>
      <w:r w:rsidRPr="001012B4">
        <w:rPr>
          <w:b w:val="0"/>
          <w:sz w:val="18"/>
          <w:szCs w:val="18"/>
        </w:rPr>
        <w:t xml:space="preserve">. </w:t>
      </w:r>
      <w:r w:rsidRPr="001012B4">
        <w:rPr>
          <w:rFonts w:eastAsia="Arial Unicode MS"/>
          <w:b w:val="0"/>
          <w:sz w:val="18"/>
          <w:szCs w:val="18"/>
          <w:lang w:eastAsia="ru-RU"/>
        </w:rPr>
        <w:t>Расчетные и контрольные приборы учета указываются в приложении № 1 к настоящему Контракту.</w:t>
      </w:r>
    </w:p>
    <w:p w:rsidR="00857BA5" w:rsidRPr="001012B4" w:rsidRDefault="00857BA5" w:rsidP="00EE445C">
      <w:pPr>
        <w:pStyle w:val="210"/>
        <w:shd w:val="clear" w:color="auto" w:fill="auto"/>
        <w:tabs>
          <w:tab w:val="left" w:pos="898"/>
        </w:tabs>
        <w:spacing w:line="240" w:lineRule="auto"/>
        <w:ind w:firstLine="709"/>
        <w:jc w:val="both"/>
        <w:rPr>
          <w:rFonts w:ascii="Times New Roman" w:hAnsi="Times New Roman"/>
          <w:sz w:val="18"/>
          <w:szCs w:val="18"/>
        </w:rPr>
      </w:pPr>
    </w:p>
    <w:p w:rsidR="00A4520B" w:rsidRPr="001012B4" w:rsidRDefault="00A4520B" w:rsidP="00EE445C">
      <w:pPr>
        <w:pStyle w:val="210"/>
        <w:numPr>
          <w:ilvl w:val="0"/>
          <w:numId w:val="13"/>
        </w:numPr>
        <w:shd w:val="clear" w:color="auto" w:fill="auto"/>
        <w:tabs>
          <w:tab w:val="left" w:pos="0"/>
        </w:tabs>
        <w:spacing w:line="240" w:lineRule="auto"/>
        <w:rPr>
          <w:rFonts w:ascii="Times New Roman" w:hAnsi="Times New Roman"/>
          <w:b/>
          <w:sz w:val="18"/>
          <w:szCs w:val="18"/>
        </w:rPr>
      </w:pPr>
      <w:bookmarkStart w:id="7" w:name="bookmark11"/>
      <w:r w:rsidRPr="001012B4">
        <w:rPr>
          <w:rFonts w:ascii="Times New Roman" w:hAnsi="Times New Roman"/>
          <w:b/>
          <w:sz w:val="18"/>
          <w:szCs w:val="18"/>
        </w:rPr>
        <w:t xml:space="preserve">ЦЕНЫ И ПОРЯДОК </w:t>
      </w:r>
      <w:bookmarkStart w:id="8" w:name="bookmark12"/>
      <w:bookmarkEnd w:id="7"/>
      <w:r w:rsidRPr="001012B4">
        <w:rPr>
          <w:rFonts w:ascii="Times New Roman" w:hAnsi="Times New Roman"/>
          <w:b/>
          <w:sz w:val="18"/>
          <w:szCs w:val="18"/>
        </w:rPr>
        <w:t>РАСЧЕТ</w:t>
      </w:r>
      <w:bookmarkEnd w:id="8"/>
      <w:r w:rsidRPr="001012B4">
        <w:rPr>
          <w:rFonts w:ascii="Times New Roman" w:hAnsi="Times New Roman"/>
          <w:b/>
          <w:sz w:val="18"/>
          <w:szCs w:val="18"/>
        </w:rPr>
        <w:t>ОВ</w:t>
      </w:r>
    </w:p>
    <w:p w:rsidR="0074729D" w:rsidRPr="001012B4" w:rsidRDefault="0074729D" w:rsidP="0074729D">
      <w:pPr>
        <w:pStyle w:val="210"/>
        <w:shd w:val="clear" w:color="auto" w:fill="auto"/>
        <w:tabs>
          <w:tab w:val="left" w:pos="0"/>
        </w:tabs>
        <w:spacing w:line="240" w:lineRule="auto"/>
        <w:jc w:val="both"/>
        <w:rPr>
          <w:rFonts w:ascii="Times New Roman" w:hAnsi="Times New Roman"/>
          <w:b/>
          <w:sz w:val="18"/>
          <w:szCs w:val="18"/>
        </w:rPr>
      </w:pPr>
    </w:p>
    <w:p w:rsidR="0074729D" w:rsidRPr="001012B4" w:rsidRDefault="0074729D" w:rsidP="0074729D">
      <w:pPr>
        <w:pStyle w:val="a9"/>
        <w:ind w:firstLine="426"/>
        <w:jc w:val="both"/>
        <w:rPr>
          <w:i w:val="0"/>
        </w:rPr>
      </w:pPr>
      <w:r w:rsidRPr="001012B4">
        <w:rPr>
          <w:i w:val="0"/>
        </w:rPr>
        <w:t>5.1. Гарантирующий поставщик подает электрическую энергию на сумму</w:t>
      </w:r>
      <w:proofErr w:type="gramStart"/>
      <w:r w:rsidRPr="001012B4">
        <w:rPr>
          <w:i w:val="0"/>
        </w:rPr>
        <w:t xml:space="preserve"> </w:t>
      </w:r>
      <w:r w:rsidR="00390FFE">
        <w:rPr>
          <w:i w:val="0"/>
        </w:rPr>
        <w:t>_________________</w:t>
      </w:r>
      <w:r w:rsidRPr="001012B4">
        <w:rPr>
          <w:i w:val="0"/>
        </w:rPr>
        <w:t xml:space="preserve"> (</w:t>
      </w:r>
      <w:r w:rsidR="00390FFE">
        <w:rPr>
          <w:i w:val="0"/>
        </w:rPr>
        <w:t>___________________________</w:t>
      </w:r>
      <w:r w:rsidRPr="001012B4">
        <w:rPr>
          <w:i w:val="0"/>
        </w:rPr>
        <w:t xml:space="preserve"> ) </w:t>
      </w:r>
      <w:proofErr w:type="gramEnd"/>
      <w:r w:rsidRPr="001012B4">
        <w:rPr>
          <w:i w:val="0"/>
        </w:rPr>
        <w:t xml:space="preserve">рублей 00 копеек, </w:t>
      </w:r>
      <w:r w:rsidRPr="001012B4">
        <w:rPr>
          <w:i w:val="0"/>
          <w:spacing w:val="-9"/>
        </w:rPr>
        <w:t>в том числе НДС в соответствии с п. 3 ст. 164 Налогового кодекса РФ</w:t>
      </w:r>
      <w:r w:rsidRPr="001012B4">
        <w:rPr>
          <w:i w:val="0"/>
        </w:rPr>
        <w:t>.</w:t>
      </w:r>
      <w:r w:rsidRPr="001012B4">
        <w:rPr>
          <w:i w:val="0"/>
          <w:lang w:eastAsia="ru-RU"/>
        </w:rPr>
        <w:t xml:space="preserve"> Цена Контракта является твердой и определяется на весь срок исполнения Контракта. При заключении и исполнении Контракта изменение его условий не допускается, за исключением случаев, предусмотренных ст.34, 95 Федерального закона № 44-ФЗ от 05.04.2013г.</w:t>
      </w:r>
    </w:p>
    <w:p w:rsidR="0074729D" w:rsidRPr="001012B4" w:rsidRDefault="0074729D" w:rsidP="0074729D">
      <w:pPr>
        <w:pStyle w:val="a9"/>
        <w:ind w:firstLine="426"/>
        <w:jc w:val="both"/>
        <w:rPr>
          <w:i w:val="0"/>
        </w:rPr>
      </w:pPr>
      <w:r w:rsidRPr="001012B4">
        <w:rPr>
          <w:i w:val="0"/>
        </w:rPr>
        <w:t xml:space="preserve">Количество электрической энергии определяется ежемесячно в порядке, определенном настоящим Контрактом и действующим законодательством РФ. </w:t>
      </w:r>
    </w:p>
    <w:p w:rsidR="0074729D" w:rsidRPr="001012B4" w:rsidRDefault="0074729D" w:rsidP="0074729D">
      <w:pPr>
        <w:pStyle w:val="a9"/>
        <w:ind w:firstLine="426"/>
        <w:jc w:val="both"/>
        <w:rPr>
          <w:i w:val="0"/>
        </w:rPr>
      </w:pPr>
      <w:r w:rsidRPr="001012B4">
        <w:rPr>
          <w:i w:val="0"/>
        </w:rPr>
        <w:t xml:space="preserve">5.2. Фактический объем поставленной электрической энергии определяется исходя из показаний приборов учета. Объем потребленной электрической энергии за расчетный период определяется как разность показаний приборов учета текущего и предыдущего периода на момент снятия показаний.  </w:t>
      </w:r>
    </w:p>
    <w:p w:rsidR="0074729D" w:rsidRPr="001012B4" w:rsidRDefault="0074729D" w:rsidP="0074729D">
      <w:pPr>
        <w:pStyle w:val="a9"/>
        <w:ind w:firstLine="426"/>
        <w:jc w:val="both"/>
        <w:rPr>
          <w:i w:val="0"/>
          <w:lang w:eastAsia="ru-RU"/>
        </w:rPr>
      </w:pPr>
      <w:r w:rsidRPr="001012B4">
        <w:rPr>
          <w:i w:val="0"/>
        </w:rPr>
        <w:t>5.</w:t>
      </w:r>
      <w:r w:rsidR="00A12DC6" w:rsidRPr="001012B4">
        <w:rPr>
          <w:i w:val="0"/>
        </w:rPr>
        <w:t>3</w:t>
      </w:r>
      <w:r w:rsidRPr="001012B4">
        <w:rPr>
          <w:i w:val="0"/>
        </w:rPr>
        <w:t xml:space="preserve">. Поставленную электрическую энергию Заказчик оплачивает Гарантирующему поставщику по ценам (тарифам), установленным Приказами Департамента </w:t>
      </w:r>
      <w:r w:rsidRPr="001012B4">
        <w:rPr>
          <w:i w:val="0"/>
          <w:lang w:eastAsia="ru-RU"/>
        </w:rPr>
        <w:t xml:space="preserve">тарифной политики, энергетики и жилищно-коммунального комплекса ЯНАО </w:t>
      </w:r>
      <w:r w:rsidRPr="001012B4">
        <w:rPr>
          <w:i w:val="0"/>
        </w:rPr>
        <w:t>от</w:t>
      </w:r>
      <w:r w:rsidRPr="001012B4">
        <w:rPr>
          <w:b/>
          <w:i w:val="0"/>
        </w:rPr>
        <w:t xml:space="preserve"> </w:t>
      </w:r>
      <w:r w:rsidR="00390FFE">
        <w:rPr>
          <w:b/>
          <w:i w:val="0"/>
        </w:rPr>
        <w:t xml:space="preserve">                20   </w:t>
      </w:r>
      <w:r w:rsidRPr="001012B4">
        <w:rPr>
          <w:b/>
          <w:i w:val="0"/>
        </w:rPr>
        <w:t xml:space="preserve">г. № </w:t>
      </w:r>
    </w:p>
    <w:p w:rsidR="0074729D" w:rsidRPr="001012B4" w:rsidRDefault="0074729D" w:rsidP="0074729D">
      <w:pPr>
        <w:pStyle w:val="a9"/>
        <w:ind w:left="284" w:firstLine="426"/>
        <w:jc w:val="both"/>
        <w:rPr>
          <w:b/>
          <w:i w:val="0"/>
        </w:rPr>
      </w:pPr>
      <w:proofErr w:type="gramStart"/>
      <w:r w:rsidRPr="001012B4">
        <w:rPr>
          <w:b/>
          <w:i w:val="0"/>
          <w:u w:val="single"/>
          <w:lang w:val="en-US"/>
        </w:rPr>
        <w:t>I</w:t>
      </w:r>
      <w:r w:rsidR="00390FFE">
        <w:rPr>
          <w:b/>
          <w:i w:val="0"/>
          <w:u w:val="single"/>
        </w:rPr>
        <w:t xml:space="preserve">  полугодие</w:t>
      </w:r>
      <w:proofErr w:type="gramEnd"/>
      <w:r w:rsidR="00390FFE">
        <w:rPr>
          <w:b/>
          <w:i w:val="0"/>
          <w:u w:val="single"/>
        </w:rPr>
        <w:t xml:space="preserve"> 20   </w:t>
      </w:r>
      <w:r w:rsidRPr="001012B4">
        <w:rPr>
          <w:b/>
          <w:i w:val="0"/>
          <w:u w:val="single"/>
        </w:rPr>
        <w:t xml:space="preserve">г.:    </w:t>
      </w:r>
      <w:r w:rsidR="00390FFE">
        <w:rPr>
          <w:rFonts w:ascii="PT Astra Serif" w:hAnsi="PT Astra Serif" w:cs="PT Astra Serif"/>
          <w:b/>
          <w:i w:val="0"/>
          <w:u w:val="single"/>
        </w:rPr>
        <w:t xml:space="preserve">           </w:t>
      </w:r>
      <w:r w:rsidRPr="001012B4">
        <w:rPr>
          <w:b/>
          <w:i w:val="0"/>
          <w:u w:val="single"/>
        </w:rPr>
        <w:t>руб./кВт*ч</w:t>
      </w:r>
      <w:r w:rsidRPr="001012B4">
        <w:rPr>
          <w:b/>
          <w:i w:val="0"/>
        </w:rPr>
        <w:t xml:space="preserve">  (без  учета  НДС).</w:t>
      </w:r>
    </w:p>
    <w:p w:rsidR="0074729D" w:rsidRPr="001012B4" w:rsidRDefault="0074729D" w:rsidP="00A12DC6">
      <w:pPr>
        <w:pStyle w:val="a9"/>
        <w:tabs>
          <w:tab w:val="left" w:pos="7177"/>
        </w:tabs>
        <w:ind w:left="284" w:firstLine="426"/>
        <w:jc w:val="both"/>
        <w:rPr>
          <w:b/>
          <w:i w:val="0"/>
        </w:rPr>
      </w:pPr>
      <w:r w:rsidRPr="001012B4">
        <w:rPr>
          <w:b/>
          <w:i w:val="0"/>
          <w:u w:val="single"/>
          <w:lang w:val="en-US"/>
        </w:rPr>
        <w:t>II</w:t>
      </w:r>
      <w:r w:rsidR="00390FFE">
        <w:rPr>
          <w:b/>
          <w:i w:val="0"/>
          <w:u w:val="single"/>
        </w:rPr>
        <w:t xml:space="preserve"> полугодие 20   </w:t>
      </w:r>
      <w:proofErr w:type="gramStart"/>
      <w:r w:rsidRPr="001012B4">
        <w:rPr>
          <w:b/>
          <w:i w:val="0"/>
          <w:u w:val="single"/>
        </w:rPr>
        <w:t>г.:</w:t>
      </w:r>
      <w:proofErr w:type="gramEnd"/>
      <w:r w:rsidRPr="001012B4">
        <w:rPr>
          <w:b/>
          <w:i w:val="0"/>
          <w:u w:val="single"/>
        </w:rPr>
        <w:t xml:space="preserve">    </w:t>
      </w:r>
      <w:r w:rsidR="00390FFE">
        <w:rPr>
          <w:rFonts w:ascii="PT Astra Serif" w:hAnsi="PT Astra Serif" w:cs="PT Astra Serif"/>
          <w:b/>
          <w:i w:val="0"/>
          <w:u w:val="single"/>
        </w:rPr>
        <w:t xml:space="preserve">           </w:t>
      </w:r>
      <w:r w:rsidRPr="001012B4">
        <w:rPr>
          <w:b/>
          <w:i w:val="0"/>
          <w:u w:val="single"/>
        </w:rPr>
        <w:t>руб./кВт*ч</w:t>
      </w:r>
      <w:r w:rsidRPr="001012B4">
        <w:rPr>
          <w:b/>
          <w:i w:val="0"/>
        </w:rPr>
        <w:t xml:space="preserve">  (без  учета  НДС).</w:t>
      </w:r>
      <w:r w:rsidR="00A12DC6" w:rsidRPr="001012B4">
        <w:rPr>
          <w:b/>
          <w:i w:val="0"/>
        </w:rPr>
        <w:tab/>
      </w:r>
    </w:p>
    <w:p w:rsidR="0074729D" w:rsidRPr="001012B4" w:rsidRDefault="0074729D" w:rsidP="0074729D">
      <w:pPr>
        <w:pStyle w:val="44"/>
        <w:shd w:val="clear" w:color="auto" w:fill="FFFFFF"/>
        <w:ind w:firstLine="426"/>
        <w:jc w:val="both"/>
        <w:rPr>
          <w:b w:val="0"/>
        </w:rPr>
      </w:pPr>
      <w:r w:rsidRPr="001012B4">
        <w:rPr>
          <w:b w:val="0"/>
        </w:rPr>
        <w:t>5.</w:t>
      </w:r>
      <w:r w:rsidR="00A12DC6" w:rsidRPr="001012B4">
        <w:rPr>
          <w:b w:val="0"/>
        </w:rPr>
        <w:t>4</w:t>
      </w:r>
      <w:r w:rsidRPr="001012B4">
        <w:rPr>
          <w:b w:val="0"/>
        </w:rPr>
        <w:t xml:space="preserve">. Изменение тарифов в период действия настоящего Контракта не требует его переоформления. Нормативно-правовой акт Департамента </w:t>
      </w:r>
      <w:r w:rsidRPr="001012B4">
        <w:rPr>
          <w:b w:val="0"/>
          <w:lang w:eastAsia="ru-RU"/>
        </w:rPr>
        <w:t>тарифной политики, энергетики и жилищно-коммунального комплекса</w:t>
      </w:r>
      <w:r w:rsidRPr="001012B4">
        <w:rPr>
          <w:b w:val="0"/>
        </w:rPr>
        <w:t xml:space="preserve"> ЯНАО является основанием, для изменения Гарантирующим поставщиком тарифа в одностороннем порядке со дня, указанного в документе. Заказчик извещается об изменении тарифов путем размещения указанной информации уполномоченными органами исполнительной власти в средствах массовой информации.</w:t>
      </w:r>
    </w:p>
    <w:p w:rsidR="0074729D" w:rsidRDefault="0074729D" w:rsidP="0074729D">
      <w:pPr>
        <w:pStyle w:val="a9"/>
        <w:ind w:firstLine="426"/>
        <w:jc w:val="both"/>
        <w:rPr>
          <w:i w:val="0"/>
        </w:rPr>
      </w:pPr>
      <w:r w:rsidRPr="001012B4">
        <w:rPr>
          <w:i w:val="0"/>
        </w:rPr>
        <w:t>5.</w:t>
      </w:r>
      <w:r w:rsidR="00642D8A">
        <w:rPr>
          <w:i w:val="0"/>
        </w:rPr>
        <w:t>5</w:t>
      </w:r>
      <w:r w:rsidRPr="001012B4">
        <w:rPr>
          <w:i w:val="0"/>
        </w:rPr>
        <w:t>. Заказчик обязуется перечислять Гарантирующему поставщику в порядке предварительной оплаты аванс в размере 50 % потребляемой электроэнергии до 15 числа месяца, в котором происходит потребление электрической энергии. Размер аванса за электроэнергию, потребляемую в текущем  месяце, определяется как 50% от объёма фактически потреблённой электроэнергии за предыдущий расчётный период (предшествующий месяц). Оплата аванса Заказчиком осуществляется на основании счёта на оплату, оформляемого Гарантирующим поставщиком одновременно со счетами-фактурами и актами об оказании услуг за электрическую энергию, потреблённую в предыдущем расчётном периоде.</w:t>
      </w:r>
    </w:p>
    <w:p w:rsidR="00642D8A" w:rsidRPr="00642D8A" w:rsidRDefault="00642D8A" w:rsidP="00642D8A">
      <w:pPr>
        <w:pStyle w:val="a9"/>
        <w:ind w:firstLine="426"/>
        <w:jc w:val="both"/>
        <w:rPr>
          <w:i w:val="0"/>
        </w:rPr>
      </w:pPr>
      <w:r>
        <w:rPr>
          <w:i w:val="0"/>
        </w:rPr>
        <w:lastRenderedPageBreak/>
        <w:t xml:space="preserve">  </w:t>
      </w:r>
      <w:r w:rsidRPr="00642D8A">
        <w:rPr>
          <w:i w:val="0"/>
        </w:rPr>
        <w:t xml:space="preserve">5.6. </w:t>
      </w:r>
      <w:r>
        <w:rPr>
          <w:i w:val="0"/>
        </w:rPr>
        <w:t xml:space="preserve">До </w:t>
      </w:r>
      <w:r w:rsidRPr="00642D8A">
        <w:rPr>
          <w:i w:val="0"/>
        </w:rPr>
        <w:t>10-го (десятого) числа месяца, следующего за расчетным: окончательный расчет за объем потребленной электрической энергии в расчетном месяце за вычетом средств, внесенных Заказчик</w:t>
      </w:r>
      <w:r>
        <w:rPr>
          <w:i w:val="0"/>
        </w:rPr>
        <w:t>ом</w:t>
      </w:r>
      <w:r w:rsidRPr="00642D8A">
        <w:rPr>
          <w:i w:val="0"/>
        </w:rPr>
        <w:t xml:space="preserve"> в качестве оплаты электрической энергии (мощности) в течение месяца, за который осуществляется оплата.</w:t>
      </w:r>
    </w:p>
    <w:p w:rsidR="00A4520B" w:rsidRPr="001012B4" w:rsidRDefault="004101D9" w:rsidP="004101D9">
      <w:pPr>
        <w:rPr>
          <w:b w:val="0"/>
          <w:i/>
          <w:sz w:val="18"/>
          <w:szCs w:val="18"/>
        </w:rPr>
      </w:pPr>
      <w:r w:rsidRPr="001012B4">
        <w:rPr>
          <w:b w:val="0"/>
        </w:rPr>
        <w:t xml:space="preserve">           </w:t>
      </w:r>
      <w:r w:rsidR="0074729D" w:rsidRPr="001012B4">
        <w:rPr>
          <w:b w:val="0"/>
        </w:rPr>
        <w:t>5.</w:t>
      </w:r>
      <w:r w:rsidR="00552076">
        <w:rPr>
          <w:b w:val="0"/>
        </w:rPr>
        <w:t>7</w:t>
      </w:r>
      <w:r w:rsidR="0074729D" w:rsidRPr="001012B4">
        <w:rPr>
          <w:b w:val="0"/>
        </w:rPr>
        <w:t xml:space="preserve">. </w:t>
      </w:r>
      <w:proofErr w:type="gramStart"/>
      <w:r w:rsidR="00A4520B" w:rsidRPr="001012B4">
        <w:rPr>
          <w:b w:val="0"/>
          <w:sz w:val="18"/>
          <w:szCs w:val="18"/>
        </w:rPr>
        <w:t>Подлежащий оплате объем поставленной электрической энергии (мощности) принимается равным определяемому в соответствии с разделом 4 настоящего Контракта объему поставленной электрической энергии за предшествующий расчетный период.</w:t>
      </w:r>
      <w:proofErr w:type="gramEnd"/>
      <w:r w:rsidR="00A4520B" w:rsidRPr="001012B4">
        <w:rPr>
          <w:b w:val="0"/>
          <w:sz w:val="18"/>
          <w:szCs w:val="18"/>
        </w:rPr>
        <w:t xml:space="preserve"> В случае отсутствия указанных данных подлежащий оплате объем поставленной электрической энергии (мощности) рассчитывается исходя из отношения максимальной мощности энергопринимающих устройств Заказчика, определяемой в соответствии с Правилами недискриминационного доступа к услугам по передаче электрической энергии и оказания этих услуг и коэффициента оплаты мощности, равного 0,002824 (п. 83 Основных положений).</w:t>
      </w:r>
    </w:p>
    <w:p w:rsidR="00A4520B" w:rsidRPr="001012B4" w:rsidRDefault="004101D9" w:rsidP="004101D9">
      <w:pPr>
        <w:pStyle w:val="a9"/>
        <w:jc w:val="both"/>
        <w:rPr>
          <w:i w:val="0"/>
          <w:sz w:val="18"/>
          <w:szCs w:val="18"/>
        </w:rPr>
      </w:pPr>
      <w:r w:rsidRPr="001012B4">
        <w:rPr>
          <w:i w:val="0"/>
          <w:sz w:val="18"/>
          <w:szCs w:val="18"/>
        </w:rPr>
        <w:t xml:space="preserve">            </w:t>
      </w:r>
      <w:r w:rsidR="00552076">
        <w:rPr>
          <w:i w:val="0"/>
          <w:sz w:val="18"/>
          <w:szCs w:val="18"/>
        </w:rPr>
        <w:t>5.8</w:t>
      </w:r>
      <w:r w:rsidR="00A4520B" w:rsidRPr="001012B4">
        <w:rPr>
          <w:i w:val="0"/>
          <w:sz w:val="18"/>
          <w:szCs w:val="18"/>
        </w:rPr>
        <w:t>. Расчеты по настоящему Контракту за электрическую энергию осуществляются Заказчиком в безналичном порядке путем перечисления денежных средств на расчетный счет, указанный в разделе 11 настоящего Контракта.</w:t>
      </w:r>
    </w:p>
    <w:p w:rsidR="00A4520B" w:rsidRPr="001012B4" w:rsidRDefault="004101D9" w:rsidP="004101D9">
      <w:pPr>
        <w:pStyle w:val="a9"/>
        <w:tabs>
          <w:tab w:val="left" w:pos="1305"/>
        </w:tabs>
        <w:jc w:val="both"/>
        <w:rPr>
          <w:i w:val="0"/>
          <w:sz w:val="18"/>
          <w:szCs w:val="18"/>
        </w:rPr>
      </w:pPr>
      <w:r w:rsidRPr="001012B4">
        <w:rPr>
          <w:i w:val="0"/>
          <w:sz w:val="18"/>
          <w:szCs w:val="18"/>
        </w:rPr>
        <w:t xml:space="preserve">            </w:t>
      </w:r>
      <w:r w:rsidR="00552076">
        <w:rPr>
          <w:i w:val="0"/>
          <w:sz w:val="18"/>
          <w:szCs w:val="18"/>
        </w:rPr>
        <w:t>5.9</w:t>
      </w:r>
      <w:r w:rsidR="00A4520B" w:rsidRPr="001012B4">
        <w:rPr>
          <w:i w:val="0"/>
          <w:sz w:val="18"/>
          <w:szCs w:val="18"/>
        </w:rPr>
        <w:t xml:space="preserve">. В случае возникновения переплаты за соответствующий расчетный период, а </w:t>
      </w:r>
      <w:r w:rsidR="00C60231" w:rsidRPr="001012B4">
        <w:rPr>
          <w:i w:val="0"/>
          <w:sz w:val="18"/>
          <w:szCs w:val="18"/>
        </w:rPr>
        <w:t>также,</w:t>
      </w:r>
      <w:r w:rsidR="00A4520B" w:rsidRPr="001012B4">
        <w:rPr>
          <w:i w:val="0"/>
          <w:sz w:val="18"/>
          <w:szCs w:val="18"/>
        </w:rPr>
        <w:t xml:space="preserve"> в случае если Заказчик при оплате по настоящему Контракту не указал в платежном документе оплачиваемый период и при недостаточности указанного платежа для погашения всей имеющейся задолженности Заказчика по настоящему Контракту, Поставщик вправе зачесть соответствующие денежные средства в порядке, предусмотренном действующим законодательством РФ, в том числе в счет погашения задолженности за ранее возникшие расчетные периоды, либо при отсутствии задолженности Заказчик - в счет платежей будущих расчетных периодов. </w:t>
      </w:r>
    </w:p>
    <w:p w:rsidR="00722BCF" w:rsidRPr="001012B4" w:rsidRDefault="00552076" w:rsidP="004101D9">
      <w:pPr>
        <w:pStyle w:val="a9"/>
        <w:tabs>
          <w:tab w:val="left" w:pos="1305"/>
        </w:tabs>
        <w:jc w:val="both"/>
        <w:rPr>
          <w:i w:val="0"/>
          <w:sz w:val="18"/>
          <w:szCs w:val="18"/>
        </w:rPr>
      </w:pPr>
      <w:r>
        <w:rPr>
          <w:i w:val="0"/>
          <w:sz w:val="18"/>
          <w:szCs w:val="18"/>
        </w:rPr>
        <w:t xml:space="preserve">             5.10</w:t>
      </w:r>
      <w:r w:rsidR="00A4520B" w:rsidRPr="001012B4">
        <w:rPr>
          <w:i w:val="0"/>
          <w:sz w:val="18"/>
          <w:szCs w:val="18"/>
        </w:rPr>
        <w:t>. Днем оплаты считается день поступления денежных средств на расчетный счет Поставщика.</w:t>
      </w:r>
    </w:p>
    <w:p w:rsidR="00ED1F64" w:rsidRPr="001012B4" w:rsidRDefault="00ED1F64" w:rsidP="00ED1F64"/>
    <w:p w:rsidR="00A4520B" w:rsidRPr="001012B4" w:rsidRDefault="00A4520B" w:rsidP="00EE445C">
      <w:pPr>
        <w:pStyle w:val="ab"/>
        <w:jc w:val="center"/>
        <w:rPr>
          <w:rFonts w:ascii="Times New Roman" w:hAnsi="Times New Roman"/>
          <w:b/>
          <w:i w:val="0"/>
          <w:color w:val="auto"/>
          <w:sz w:val="18"/>
          <w:szCs w:val="18"/>
        </w:rPr>
      </w:pPr>
      <w:r w:rsidRPr="001012B4">
        <w:rPr>
          <w:rFonts w:ascii="Times New Roman" w:hAnsi="Times New Roman"/>
          <w:b/>
          <w:i w:val="0"/>
          <w:color w:val="auto"/>
          <w:sz w:val="18"/>
          <w:szCs w:val="18"/>
        </w:rPr>
        <w:t>6. ПОРЯДОК</w:t>
      </w:r>
      <w:r w:rsidR="003C4D97" w:rsidRPr="001012B4">
        <w:rPr>
          <w:rFonts w:ascii="Times New Roman" w:hAnsi="Times New Roman"/>
          <w:b/>
          <w:i w:val="0"/>
          <w:color w:val="auto"/>
          <w:sz w:val="18"/>
          <w:szCs w:val="18"/>
        </w:rPr>
        <w:t xml:space="preserve"> </w:t>
      </w:r>
      <w:r w:rsidRPr="001012B4">
        <w:rPr>
          <w:rFonts w:ascii="Times New Roman" w:hAnsi="Times New Roman"/>
          <w:b/>
          <w:i w:val="0"/>
          <w:color w:val="auto"/>
          <w:sz w:val="18"/>
          <w:szCs w:val="18"/>
        </w:rPr>
        <w:t>ПОЛНОГО И</w:t>
      </w:r>
      <w:r w:rsidR="003C4D97" w:rsidRPr="001012B4">
        <w:rPr>
          <w:rFonts w:ascii="Times New Roman" w:hAnsi="Times New Roman"/>
          <w:b/>
          <w:i w:val="0"/>
          <w:color w:val="auto"/>
          <w:sz w:val="18"/>
          <w:szCs w:val="18"/>
        </w:rPr>
        <w:t xml:space="preserve"> </w:t>
      </w:r>
      <w:r w:rsidRPr="001012B4">
        <w:rPr>
          <w:rFonts w:ascii="Times New Roman" w:hAnsi="Times New Roman"/>
          <w:b/>
          <w:i w:val="0"/>
          <w:color w:val="auto"/>
          <w:sz w:val="18"/>
          <w:szCs w:val="18"/>
        </w:rPr>
        <w:t>(ИЛИ)</w:t>
      </w:r>
      <w:r w:rsidR="003C4D97" w:rsidRPr="001012B4">
        <w:rPr>
          <w:rFonts w:ascii="Times New Roman" w:hAnsi="Times New Roman"/>
          <w:b/>
          <w:i w:val="0"/>
          <w:color w:val="auto"/>
          <w:sz w:val="18"/>
          <w:szCs w:val="18"/>
        </w:rPr>
        <w:t xml:space="preserve"> </w:t>
      </w:r>
      <w:r w:rsidRPr="001012B4">
        <w:rPr>
          <w:rFonts w:ascii="Times New Roman" w:hAnsi="Times New Roman"/>
          <w:b/>
          <w:i w:val="0"/>
          <w:color w:val="auto"/>
          <w:sz w:val="18"/>
          <w:szCs w:val="18"/>
        </w:rPr>
        <w:t>ЧАСТИЧНОГО ОГРАНИЧЕНИЯ</w:t>
      </w:r>
      <w:r w:rsidR="003C4D97" w:rsidRPr="001012B4">
        <w:rPr>
          <w:rFonts w:ascii="Times New Roman" w:hAnsi="Times New Roman"/>
          <w:b/>
          <w:i w:val="0"/>
          <w:color w:val="auto"/>
          <w:sz w:val="18"/>
          <w:szCs w:val="18"/>
        </w:rPr>
        <w:t xml:space="preserve"> </w:t>
      </w:r>
      <w:r w:rsidRPr="001012B4">
        <w:rPr>
          <w:rFonts w:ascii="Times New Roman" w:hAnsi="Times New Roman"/>
          <w:b/>
          <w:i w:val="0"/>
          <w:color w:val="auto"/>
          <w:sz w:val="18"/>
          <w:szCs w:val="18"/>
        </w:rPr>
        <w:t>РЕЖИМА</w:t>
      </w:r>
      <w:r w:rsidR="003C4D97" w:rsidRPr="001012B4">
        <w:rPr>
          <w:rFonts w:ascii="Times New Roman" w:hAnsi="Times New Roman"/>
          <w:b/>
          <w:i w:val="0"/>
          <w:color w:val="auto"/>
          <w:sz w:val="18"/>
          <w:szCs w:val="18"/>
        </w:rPr>
        <w:t xml:space="preserve"> </w:t>
      </w:r>
      <w:r w:rsidRPr="001012B4">
        <w:rPr>
          <w:rFonts w:ascii="Times New Roman" w:hAnsi="Times New Roman"/>
          <w:b/>
          <w:i w:val="0"/>
          <w:color w:val="auto"/>
          <w:sz w:val="18"/>
          <w:szCs w:val="18"/>
        </w:rPr>
        <w:t>ПОТРЕБЛЕНИЯ</w:t>
      </w:r>
      <w:r w:rsidR="003C4D97" w:rsidRPr="001012B4">
        <w:rPr>
          <w:rFonts w:ascii="Times New Roman" w:hAnsi="Times New Roman"/>
          <w:b/>
          <w:i w:val="0"/>
          <w:color w:val="auto"/>
          <w:sz w:val="18"/>
          <w:szCs w:val="18"/>
        </w:rPr>
        <w:t xml:space="preserve"> </w:t>
      </w:r>
      <w:r w:rsidRPr="001012B4">
        <w:rPr>
          <w:rFonts w:ascii="Times New Roman" w:hAnsi="Times New Roman"/>
          <w:b/>
          <w:i w:val="0"/>
          <w:color w:val="auto"/>
          <w:sz w:val="18"/>
          <w:szCs w:val="18"/>
        </w:rPr>
        <w:t>ЭЛЕКТРИЧЕСКОЙ</w:t>
      </w:r>
      <w:r w:rsidR="003C4D97" w:rsidRPr="001012B4">
        <w:rPr>
          <w:rFonts w:ascii="Times New Roman" w:hAnsi="Times New Roman"/>
          <w:b/>
          <w:i w:val="0"/>
          <w:color w:val="auto"/>
          <w:sz w:val="18"/>
          <w:szCs w:val="18"/>
        </w:rPr>
        <w:t xml:space="preserve"> </w:t>
      </w:r>
      <w:r w:rsidRPr="001012B4">
        <w:rPr>
          <w:rFonts w:ascii="Times New Roman" w:hAnsi="Times New Roman"/>
          <w:b/>
          <w:i w:val="0"/>
          <w:color w:val="auto"/>
          <w:sz w:val="18"/>
          <w:szCs w:val="18"/>
        </w:rPr>
        <w:t>ЭНЕРГИИ</w:t>
      </w:r>
    </w:p>
    <w:p w:rsidR="00722BCF" w:rsidRPr="001012B4" w:rsidRDefault="00A4520B" w:rsidP="00EE445C">
      <w:pPr>
        <w:suppressAutoHyphens w:val="0"/>
        <w:autoSpaceDE w:val="0"/>
        <w:autoSpaceDN w:val="0"/>
        <w:adjustRightInd w:val="0"/>
        <w:ind w:firstLine="709"/>
        <w:rPr>
          <w:b w:val="0"/>
          <w:sz w:val="18"/>
          <w:szCs w:val="18"/>
          <w:lang w:eastAsia="ru-RU"/>
        </w:rPr>
      </w:pPr>
      <w:r w:rsidRPr="001012B4">
        <w:rPr>
          <w:b w:val="0"/>
          <w:sz w:val="18"/>
          <w:szCs w:val="18"/>
          <w:lang w:eastAsia="ru-RU"/>
        </w:rPr>
        <w:t>6.1.Порядок введения режима полного ограничения потребления электрической энергии, обстоятельства, при наступлении которых вводится ограничение режима потребления</w:t>
      </w:r>
      <w:r w:rsidR="003C4D97" w:rsidRPr="001012B4">
        <w:rPr>
          <w:b w:val="0"/>
          <w:sz w:val="18"/>
          <w:szCs w:val="18"/>
          <w:lang w:eastAsia="ru-RU"/>
        </w:rPr>
        <w:t xml:space="preserve"> </w:t>
      </w:r>
      <w:r w:rsidRPr="001012B4">
        <w:rPr>
          <w:b w:val="0"/>
          <w:sz w:val="18"/>
          <w:szCs w:val="18"/>
          <w:lang w:eastAsia="ru-RU"/>
        </w:rPr>
        <w:t>электрической энергии, установлены Правилами полного и (или) частичного ограничения режима потребления электрической энергии, утвержденных Постановлением Правительства РФ от 04.05.2012 г. № 442.</w:t>
      </w:r>
    </w:p>
    <w:p w:rsidR="00A4520B" w:rsidRPr="001012B4" w:rsidRDefault="00A4520B" w:rsidP="00EE445C">
      <w:pPr>
        <w:suppressAutoHyphens w:val="0"/>
        <w:autoSpaceDE w:val="0"/>
        <w:autoSpaceDN w:val="0"/>
        <w:adjustRightInd w:val="0"/>
        <w:jc w:val="center"/>
        <w:rPr>
          <w:sz w:val="18"/>
          <w:szCs w:val="18"/>
          <w:lang w:eastAsia="ru-RU"/>
        </w:rPr>
      </w:pPr>
      <w:r w:rsidRPr="001012B4">
        <w:rPr>
          <w:bCs/>
          <w:sz w:val="18"/>
          <w:szCs w:val="18"/>
          <w:lang w:eastAsia="ru-RU"/>
        </w:rPr>
        <w:t xml:space="preserve">7. </w:t>
      </w:r>
      <w:r w:rsidRPr="001012B4">
        <w:rPr>
          <w:sz w:val="18"/>
          <w:szCs w:val="18"/>
          <w:lang w:eastAsia="ru-RU"/>
        </w:rPr>
        <w:t>ОТВЕТСТВЕННОСТЬ СТОРОН</w:t>
      </w:r>
    </w:p>
    <w:p w:rsidR="00227A29" w:rsidRPr="001012B4" w:rsidRDefault="00227A29" w:rsidP="00EE445C">
      <w:pPr>
        <w:pStyle w:val="210"/>
        <w:shd w:val="clear" w:color="auto" w:fill="auto"/>
        <w:tabs>
          <w:tab w:val="left" w:pos="0"/>
          <w:tab w:val="left" w:pos="709"/>
        </w:tabs>
        <w:spacing w:line="240" w:lineRule="auto"/>
        <w:ind w:firstLine="709"/>
        <w:jc w:val="both"/>
        <w:rPr>
          <w:rFonts w:ascii="Times New Roman" w:hAnsi="Times New Roman"/>
          <w:sz w:val="18"/>
          <w:szCs w:val="18"/>
        </w:rPr>
      </w:pPr>
      <w:r w:rsidRPr="001012B4">
        <w:rPr>
          <w:rFonts w:ascii="Times New Roman" w:hAnsi="Times New Roman"/>
          <w:sz w:val="18"/>
          <w:szCs w:val="18"/>
        </w:rPr>
        <w:t>7.1. За неисполнение или ненадлежащее исполнение своих обязательств Стороны несут ответственность в порядке, установленном законодательством РФ.</w:t>
      </w:r>
    </w:p>
    <w:p w:rsidR="00227A29" w:rsidRPr="001012B4" w:rsidRDefault="00227A29" w:rsidP="00EE445C">
      <w:pPr>
        <w:pStyle w:val="210"/>
        <w:shd w:val="clear" w:color="auto" w:fill="auto"/>
        <w:tabs>
          <w:tab w:val="left" w:pos="1191"/>
        </w:tabs>
        <w:spacing w:line="240" w:lineRule="auto"/>
        <w:ind w:firstLine="709"/>
        <w:jc w:val="both"/>
        <w:rPr>
          <w:rFonts w:ascii="Times New Roman" w:hAnsi="Times New Roman"/>
          <w:sz w:val="18"/>
          <w:szCs w:val="18"/>
        </w:rPr>
      </w:pPr>
      <w:r w:rsidRPr="001012B4">
        <w:rPr>
          <w:rFonts w:ascii="Times New Roman" w:hAnsi="Times New Roman"/>
          <w:sz w:val="18"/>
          <w:szCs w:val="18"/>
        </w:rPr>
        <w:t>7.2. В случае неисполнения или ненадлежащего исполнения обязательств по настоящему Контракту, Сторона, нарушившая обязательства, обязана возместить причиненный этим реальный ущерб.</w:t>
      </w:r>
    </w:p>
    <w:p w:rsidR="00227A29" w:rsidRPr="001012B4" w:rsidRDefault="00227A29" w:rsidP="00EE445C">
      <w:pPr>
        <w:pStyle w:val="210"/>
        <w:shd w:val="clear" w:color="auto" w:fill="auto"/>
        <w:tabs>
          <w:tab w:val="left" w:pos="1191"/>
        </w:tabs>
        <w:spacing w:line="240" w:lineRule="auto"/>
        <w:ind w:firstLine="709"/>
        <w:jc w:val="both"/>
        <w:rPr>
          <w:rFonts w:ascii="Times New Roman" w:hAnsi="Times New Roman"/>
          <w:sz w:val="18"/>
          <w:szCs w:val="18"/>
        </w:rPr>
      </w:pPr>
      <w:r w:rsidRPr="001012B4">
        <w:rPr>
          <w:rFonts w:ascii="Times New Roman" w:hAnsi="Times New Roman"/>
          <w:sz w:val="18"/>
          <w:szCs w:val="18"/>
        </w:rPr>
        <w:t>7.3. Поставщик несет установленную законодательством ответственность за нарушение порядка полного и (или) частичного ограничения режима потребления электрической энергии. Поставщик освобождается от возмещения ущерба, в том числе за перерывы снабжения электрической энергией, в следующих случаях:</w:t>
      </w:r>
    </w:p>
    <w:p w:rsidR="00227A29" w:rsidRPr="001012B4" w:rsidRDefault="00227A29" w:rsidP="00EE445C">
      <w:pPr>
        <w:pStyle w:val="210"/>
        <w:shd w:val="clear" w:color="auto" w:fill="auto"/>
        <w:tabs>
          <w:tab w:val="left" w:pos="1450"/>
        </w:tabs>
        <w:spacing w:line="240" w:lineRule="auto"/>
        <w:ind w:firstLine="709"/>
        <w:jc w:val="both"/>
        <w:rPr>
          <w:rFonts w:ascii="Times New Roman" w:hAnsi="Times New Roman"/>
          <w:sz w:val="18"/>
          <w:szCs w:val="18"/>
        </w:rPr>
      </w:pPr>
      <w:r w:rsidRPr="001012B4">
        <w:rPr>
          <w:rFonts w:ascii="Times New Roman" w:hAnsi="Times New Roman"/>
          <w:sz w:val="18"/>
          <w:szCs w:val="18"/>
        </w:rPr>
        <w:t>а)</w:t>
      </w:r>
      <w:r w:rsidRPr="001012B4">
        <w:rPr>
          <w:rFonts w:ascii="Times New Roman" w:hAnsi="Times New Roman"/>
          <w:sz w:val="18"/>
          <w:szCs w:val="18"/>
        </w:rPr>
        <w:tab/>
        <w:t>при отсутствии, а также при неправильной работе в электроустановках Заказчика устройств противоаварийной и технологической автоматики;</w:t>
      </w:r>
    </w:p>
    <w:p w:rsidR="00227A29" w:rsidRPr="001012B4" w:rsidRDefault="00227A29" w:rsidP="00EE445C">
      <w:pPr>
        <w:pStyle w:val="210"/>
        <w:shd w:val="clear" w:color="auto" w:fill="auto"/>
        <w:tabs>
          <w:tab w:val="left" w:pos="1038"/>
        </w:tabs>
        <w:spacing w:line="240" w:lineRule="auto"/>
        <w:ind w:firstLine="709"/>
        <w:jc w:val="both"/>
        <w:rPr>
          <w:rFonts w:ascii="Times New Roman" w:hAnsi="Times New Roman"/>
          <w:sz w:val="18"/>
          <w:szCs w:val="18"/>
        </w:rPr>
      </w:pPr>
      <w:r w:rsidRPr="001012B4">
        <w:rPr>
          <w:rFonts w:ascii="Times New Roman" w:hAnsi="Times New Roman"/>
          <w:sz w:val="18"/>
          <w:szCs w:val="18"/>
        </w:rPr>
        <w:t>б)</w:t>
      </w:r>
      <w:r w:rsidRPr="001012B4">
        <w:rPr>
          <w:rFonts w:ascii="Times New Roman" w:hAnsi="Times New Roman"/>
          <w:sz w:val="18"/>
          <w:szCs w:val="18"/>
        </w:rPr>
        <w:tab/>
        <w:t>при перерывах электроснабжения с соблюдением допустимых (а также согласованных Заказчиком с Сетевой организацией) сроков ограничения, установленных для соответствующей категории надежности, к которой относится Заказчик;</w:t>
      </w:r>
    </w:p>
    <w:p w:rsidR="00227A29" w:rsidRPr="001012B4" w:rsidRDefault="00227A29" w:rsidP="00EE445C">
      <w:pPr>
        <w:pStyle w:val="210"/>
        <w:shd w:val="clear" w:color="auto" w:fill="auto"/>
        <w:tabs>
          <w:tab w:val="left" w:pos="1067"/>
        </w:tabs>
        <w:spacing w:line="240" w:lineRule="auto"/>
        <w:ind w:firstLine="709"/>
        <w:jc w:val="both"/>
        <w:rPr>
          <w:rFonts w:ascii="Times New Roman" w:hAnsi="Times New Roman"/>
          <w:sz w:val="18"/>
          <w:szCs w:val="18"/>
        </w:rPr>
      </w:pPr>
      <w:r w:rsidRPr="001012B4">
        <w:rPr>
          <w:rFonts w:ascii="Times New Roman" w:hAnsi="Times New Roman"/>
          <w:sz w:val="18"/>
          <w:szCs w:val="18"/>
        </w:rPr>
        <w:t>в)</w:t>
      </w:r>
      <w:r w:rsidRPr="001012B4">
        <w:rPr>
          <w:rFonts w:ascii="Times New Roman" w:hAnsi="Times New Roman"/>
          <w:sz w:val="18"/>
          <w:szCs w:val="18"/>
        </w:rPr>
        <w:tab/>
        <w:t>в случаях, установленных в разделе 6 настоящего Контракта;</w:t>
      </w:r>
    </w:p>
    <w:p w:rsidR="00227A29" w:rsidRPr="001012B4" w:rsidRDefault="00227A29" w:rsidP="00EE445C">
      <w:pPr>
        <w:pStyle w:val="210"/>
        <w:shd w:val="clear" w:color="auto" w:fill="auto"/>
        <w:tabs>
          <w:tab w:val="left" w:pos="1038"/>
        </w:tabs>
        <w:spacing w:line="240" w:lineRule="auto"/>
        <w:ind w:firstLine="709"/>
        <w:jc w:val="both"/>
        <w:rPr>
          <w:rFonts w:ascii="Times New Roman" w:hAnsi="Times New Roman"/>
          <w:sz w:val="18"/>
          <w:szCs w:val="18"/>
        </w:rPr>
      </w:pPr>
      <w:r w:rsidRPr="001012B4">
        <w:rPr>
          <w:rFonts w:ascii="Times New Roman" w:hAnsi="Times New Roman"/>
          <w:sz w:val="18"/>
          <w:szCs w:val="18"/>
        </w:rPr>
        <w:t>г)</w:t>
      </w:r>
      <w:r w:rsidRPr="001012B4">
        <w:rPr>
          <w:rFonts w:ascii="Times New Roman" w:hAnsi="Times New Roman"/>
          <w:sz w:val="18"/>
          <w:szCs w:val="18"/>
        </w:rPr>
        <w:tab/>
        <w:t>при введении ограничений и отключений в случае возникновения дефицита мощности в энергосистеме вследствие нехватки топлива на электростанциях, проведения ремонтных и ремонтно-восстановительных работ на линиях электропередач, подстанциях и электростанциях и т.д. по команде оперативного диспетчерского управления с обязательным уведомлением заказчиков за сутки до начала ввода ограничения;</w:t>
      </w:r>
    </w:p>
    <w:p w:rsidR="00227A29" w:rsidRPr="001012B4" w:rsidRDefault="00227A29" w:rsidP="00EE445C">
      <w:pPr>
        <w:pStyle w:val="210"/>
        <w:shd w:val="clear" w:color="auto" w:fill="auto"/>
        <w:tabs>
          <w:tab w:val="left" w:pos="1042"/>
        </w:tabs>
        <w:spacing w:line="240" w:lineRule="auto"/>
        <w:ind w:firstLine="709"/>
        <w:jc w:val="both"/>
        <w:rPr>
          <w:rFonts w:ascii="Times New Roman" w:hAnsi="Times New Roman"/>
          <w:sz w:val="18"/>
          <w:szCs w:val="18"/>
        </w:rPr>
      </w:pPr>
      <w:r w:rsidRPr="001012B4">
        <w:rPr>
          <w:rFonts w:ascii="Times New Roman" w:hAnsi="Times New Roman"/>
          <w:sz w:val="18"/>
          <w:szCs w:val="18"/>
        </w:rPr>
        <w:t>д)</w:t>
      </w:r>
      <w:r w:rsidRPr="001012B4">
        <w:rPr>
          <w:rFonts w:ascii="Times New Roman" w:hAnsi="Times New Roman"/>
          <w:sz w:val="18"/>
          <w:szCs w:val="18"/>
        </w:rPr>
        <w:tab/>
        <w:t>при введении ограничений и отключений в случае возникновении аварийной ситуации в энергосистеме, вследствие отключения оборудования электростанций и электрических сетей, работы системной автоматики для стабилизации работы энергосистемы на время ликвидации аварийных режимов вводимых по команде Системного оператора - без предупреждения Заказчика и Поставщика;</w:t>
      </w:r>
    </w:p>
    <w:p w:rsidR="00227A29" w:rsidRPr="001012B4" w:rsidRDefault="00227A29" w:rsidP="00EE445C">
      <w:pPr>
        <w:pStyle w:val="210"/>
        <w:shd w:val="clear" w:color="auto" w:fill="auto"/>
        <w:tabs>
          <w:tab w:val="left" w:pos="1047"/>
        </w:tabs>
        <w:spacing w:line="240" w:lineRule="auto"/>
        <w:ind w:firstLine="709"/>
        <w:jc w:val="both"/>
        <w:rPr>
          <w:rFonts w:ascii="Times New Roman" w:hAnsi="Times New Roman"/>
          <w:sz w:val="18"/>
          <w:szCs w:val="18"/>
        </w:rPr>
      </w:pPr>
      <w:r w:rsidRPr="001012B4">
        <w:rPr>
          <w:rFonts w:ascii="Times New Roman" w:hAnsi="Times New Roman"/>
          <w:sz w:val="18"/>
          <w:szCs w:val="18"/>
        </w:rPr>
        <w:t>е)</w:t>
      </w:r>
      <w:r w:rsidRPr="001012B4">
        <w:rPr>
          <w:rFonts w:ascii="Times New Roman" w:hAnsi="Times New Roman"/>
          <w:sz w:val="18"/>
          <w:szCs w:val="18"/>
        </w:rPr>
        <w:tab/>
        <w:t>при невыполнении Заказчиком распоряжений Системного оператора о введении ограничения потребления и (или) отключении электрической энергии (мощности), при инициировании отключения Заказчика Поставщиком непосредственно от питающих центров или ограничения его потребления вплоть до аварийной брони электроснабжения;</w:t>
      </w:r>
    </w:p>
    <w:p w:rsidR="00227A29" w:rsidRPr="001012B4" w:rsidRDefault="00227A29" w:rsidP="00EE445C">
      <w:pPr>
        <w:pStyle w:val="210"/>
        <w:shd w:val="clear" w:color="auto" w:fill="auto"/>
        <w:tabs>
          <w:tab w:val="left" w:pos="1052"/>
        </w:tabs>
        <w:spacing w:line="240" w:lineRule="auto"/>
        <w:ind w:firstLine="709"/>
        <w:jc w:val="both"/>
        <w:rPr>
          <w:rFonts w:ascii="Times New Roman" w:hAnsi="Times New Roman"/>
          <w:sz w:val="18"/>
          <w:szCs w:val="18"/>
        </w:rPr>
      </w:pPr>
      <w:r w:rsidRPr="001012B4">
        <w:rPr>
          <w:rFonts w:ascii="Times New Roman" w:hAnsi="Times New Roman"/>
          <w:sz w:val="18"/>
          <w:szCs w:val="18"/>
        </w:rPr>
        <w:t>ж)</w:t>
      </w:r>
      <w:r w:rsidRPr="001012B4">
        <w:rPr>
          <w:rFonts w:ascii="Times New Roman" w:hAnsi="Times New Roman"/>
          <w:sz w:val="18"/>
          <w:szCs w:val="18"/>
        </w:rPr>
        <w:tab/>
        <w:t>при возникновении внерегламентных отключений, в том числе: обстоятельства непреодолимой силы, чрезвычайных и непредотвратимых при данных условиях обстоятельств и т. д.;</w:t>
      </w:r>
    </w:p>
    <w:p w:rsidR="00227A29" w:rsidRPr="001012B4" w:rsidRDefault="00227A29" w:rsidP="00EE445C">
      <w:pPr>
        <w:pStyle w:val="41"/>
        <w:shd w:val="clear" w:color="auto" w:fill="auto"/>
        <w:tabs>
          <w:tab w:val="left" w:pos="1071"/>
        </w:tabs>
        <w:spacing w:after="0" w:line="240" w:lineRule="auto"/>
        <w:ind w:firstLine="709"/>
        <w:rPr>
          <w:rFonts w:ascii="Times New Roman" w:hAnsi="Times New Roman"/>
          <w:i w:val="0"/>
          <w:sz w:val="18"/>
          <w:szCs w:val="18"/>
        </w:rPr>
      </w:pPr>
      <w:r w:rsidRPr="001012B4">
        <w:rPr>
          <w:rStyle w:val="40"/>
          <w:rFonts w:ascii="Times New Roman" w:hAnsi="Times New Roman"/>
          <w:color w:val="auto"/>
          <w:sz w:val="18"/>
          <w:szCs w:val="18"/>
        </w:rPr>
        <w:t>з)</w:t>
      </w:r>
      <w:r w:rsidRPr="001012B4">
        <w:rPr>
          <w:rStyle w:val="40"/>
          <w:rFonts w:ascii="Times New Roman" w:hAnsi="Times New Roman"/>
          <w:color w:val="auto"/>
          <w:sz w:val="18"/>
          <w:szCs w:val="18"/>
        </w:rPr>
        <w:tab/>
        <w:t xml:space="preserve">при нарушении </w:t>
      </w:r>
      <w:r w:rsidRPr="001012B4">
        <w:rPr>
          <w:rFonts w:ascii="Times New Roman" w:hAnsi="Times New Roman"/>
          <w:i w:val="0"/>
          <w:sz w:val="18"/>
          <w:szCs w:val="18"/>
        </w:rPr>
        <w:t>Заказчиком</w:t>
      </w:r>
      <w:r w:rsidRPr="001012B4">
        <w:rPr>
          <w:rStyle w:val="40"/>
          <w:rFonts w:ascii="Times New Roman" w:hAnsi="Times New Roman"/>
          <w:color w:val="auto"/>
          <w:sz w:val="18"/>
          <w:szCs w:val="18"/>
        </w:rPr>
        <w:t xml:space="preserve"> обязанности по поддержанию в надлежащем техническом состоянии находящихся у него в собственности или на ином законном основании устройств </w:t>
      </w:r>
      <w:r w:rsidRPr="001012B4">
        <w:rPr>
          <w:rFonts w:ascii="Times New Roman" w:hAnsi="Times New Roman"/>
          <w:i w:val="0"/>
          <w:sz w:val="18"/>
          <w:szCs w:val="18"/>
        </w:rPr>
        <w:t>(средств релейной защиты и автоматики, устройств обеспечивающих регулирование реактивной мощности, приборов учета энергии (мощности), а также иных устройств необходимых для поддержания требуемых параметров, надежности и качества электроэнергии и защиты оборудования и линий электропередачи, технологически присоединенных к электроустановкам Заказчика</w:t>
      </w:r>
      <w:r w:rsidRPr="001012B4">
        <w:rPr>
          <w:rStyle w:val="27"/>
          <w:rFonts w:ascii="Times New Roman" w:hAnsi="Times New Roman"/>
          <w:color w:val="auto"/>
          <w:sz w:val="18"/>
          <w:szCs w:val="18"/>
        </w:rPr>
        <w:t>),</w:t>
      </w:r>
      <w:r w:rsidRPr="001012B4">
        <w:rPr>
          <w:rStyle w:val="24"/>
          <w:rFonts w:ascii="Times New Roman" w:hAnsi="Times New Roman"/>
          <w:i w:val="0"/>
          <w:sz w:val="18"/>
          <w:szCs w:val="18"/>
        </w:rPr>
        <w:t xml:space="preserve"> повлекшим снижение показателей надежности и качества электроэнергии, что непосредственно привело к возникновению ущерба;</w:t>
      </w:r>
    </w:p>
    <w:p w:rsidR="00227A29" w:rsidRPr="001012B4" w:rsidRDefault="00227A29" w:rsidP="00EE445C">
      <w:pPr>
        <w:pStyle w:val="210"/>
        <w:shd w:val="clear" w:color="auto" w:fill="auto"/>
        <w:tabs>
          <w:tab w:val="left" w:pos="1042"/>
        </w:tabs>
        <w:spacing w:line="240" w:lineRule="auto"/>
        <w:ind w:firstLine="709"/>
        <w:jc w:val="both"/>
        <w:rPr>
          <w:rFonts w:ascii="Times New Roman" w:hAnsi="Times New Roman"/>
          <w:sz w:val="18"/>
          <w:szCs w:val="18"/>
        </w:rPr>
      </w:pPr>
      <w:r w:rsidRPr="001012B4">
        <w:rPr>
          <w:rFonts w:ascii="Times New Roman" w:hAnsi="Times New Roman"/>
          <w:sz w:val="18"/>
          <w:szCs w:val="18"/>
        </w:rPr>
        <w:t>и)</w:t>
      </w:r>
      <w:r w:rsidRPr="001012B4">
        <w:rPr>
          <w:rFonts w:ascii="Times New Roman" w:hAnsi="Times New Roman"/>
          <w:sz w:val="18"/>
          <w:szCs w:val="18"/>
        </w:rPr>
        <w:tab/>
        <w:t>при снижении показателей качества электрической энергии (мощности), наступившем вследствие неправомерного действия или бездействия Заказчика и третьих лиц;</w:t>
      </w:r>
    </w:p>
    <w:p w:rsidR="00227A29" w:rsidRPr="001012B4" w:rsidRDefault="00227A29" w:rsidP="00EE445C">
      <w:pPr>
        <w:pStyle w:val="210"/>
        <w:shd w:val="clear" w:color="auto" w:fill="auto"/>
        <w:tabs>
          <w:tab w:val="left" w:pos="1033"/>
        </w:tabs>
        <w:spacing w:line="240" w:lineRule="auto"/>
        <w:ind w:firstLine="709"/>
        <w:jc w:val="both"/>
        <w:rPr>
          <w:rFonts w:ascii="Times New Roman" w:hAnsi="Times New Roman"/>
          <w:sz w:val="18"/>
          <w:szCs w:val="18"/>
        </w:rPr>
      </w:pPr>
      <w:r w:rsidRPr="001012B4">
        <w:rPr>
          <w:rFonts w:ascii="Times New Roman" w:hAnsi="Times New Roman"/>
          <w:sz w:val="18"/>
          <w:szCs w:val="18"/>
        </w:rPr>
        <w:t>к)</w:t>
      </w:r>
      <w:r w:rsidRPr="001012B4">
        <w:rPr>
          <w:rFonts w:ascii="Times New Roman" w:hAnsi="Times New Roman"/>
          <w:sz w:val="18"/>
          <w:szCs w:val="18"/>
        </w:rPr>
        <w:tab/>
        <w:t>при технологических нарушениях (аварии или инциденты) на оборудовании, не имеющем владельцев (при опосредованном присоединении к сетям Сетевой организации или иных владельцев сетей через бесхозяйные объекты электроснабжения);</w:t>
      </w:r>
    </w:p>
    <w:p w:rsidR="00227A29" w:rsidRPr="001012B4" w:rsidRDefault="00227A29" w:rsidP="00EE445C">
      <w:pPr>
        <w:pStyle w:val="210"/>
        <w:shd w:val="clear" w:color="auto" w:fill="auto"/>
        <w:tabs>
          <w:tab w:val="left" w:pos="1038"/>
        </w:tabs>
        <w:spacing w:line="240" w:lineRule="auto"/>
        <w:ind w:firstLine="709"/>
        <w:jc w:val="both"/>
        <w:rPr>
          <w:rFonts w:ascii="Times New Roman" w:hAnsi="Times New Roman"/>
          <w:sz w:val="18"/>
          <w:szCs w:val="18"/>
        </w:rPr>
      </w:pPr>
      <w:r w:rsidRPr="001012B4">
        <w:rPr>
          <w:rFonts w:ascii="Times New Roman" w:hAnsi="Times New Roman"/>
          <w:sz w:val="18"/>
          <w:szCs w:val="18"/>
        </w:rPr>
        <w:t>л)</w:t>
      </w:r>
      <w:r w:rsidRPr="001012B4">
        <w:rPr>
          <w:rFonts w:ascii="Times New Roman" w:hAnsi="Times New Roman"/>
          <w:sz w:val="18"/>
          <w:szCs w:val="18"/>
        </w:rPr>
        <w:tab/>
        <w:t>при технологических нарушениях (аварии или инциденты) на оборудовании, принадлежащему Заказчику на праве собственности или ином законном основании.</w:t>
      </w:r>
    </w:p>
    <w:p w:rsidR="00227A29" w:rsidRPr="001012B4" w:rsidRDefault="00227A29" w:rsidP="00EE445C">
      <w:pPr>
        <w:pStyle w:val="210"/>
        <w:shd w:val="clear" w:color="auto" w:fill="auto"/>
        <w:tabs>
          <w:tab w:val="left" w:pos="1038"/>
        </w:tabs>
        <w:spacing w:line="240" w:lineRule="auto"/>
        <w:ind w:firstLine="709"/>
        <w:jc w:val="both"/>
        <w:rPr>
          <w:rFonts w:ascii="Times New Roman" w:hAnsi="Times New Roman"/>
          <w:sz w:val="18"/>
          <w:szCs w:val="18"/>
        </w:rPr>
      </w:pPr>
      <w:r w:rsidRPr="001012B4">
        <w:rPr>
          <w:rFonts w:ascii="Times New Roman" w:hAnsi="Times New Roman"/>
          <w:sz w:val="18"/>
          <w:szCs w:val="18"/>
        </w:rPr>
        <w:t>7.4. Заказчик несет ответственность за невыполнение действий по самостоятельному ограничению режима потребления электрической энергии на собственных энергетических установках и (или) энергопринимающих устройствах, а также за отказ от допуска представителей Поставщика/Сетевой организации для осуществления действий по ограничению режима потребления (в том числе за убытки, возникшие вследствие такого отказа у заказчиков, надлежащим образом исполняющих свои обязательства по оплате электрической энергии и услуг, оказание которых является неотъемлемой частью процесса поставки электрической энергии) в виде оплаты стоимости работ, проведенных Поставщиком/Сетевой организацией для ограничения Заказчика с собственных установок, а также работ по восстановлению (переоборудованию) выведенных из строя для указанных целей объектов Сетевой организации и (или) иных заказчиков.</w:t>
      </w:r>
    </w:p>
    <w:p w:rsidR="00227A29" w:rsidRPr="001012B4" w:rsidRDefault="00227A29" w:rsidP="00EE445C">
      <w:pPr>
        <w:pStyle w:val="210"/>
        <w:shd w:val="clear" w:color="auto" w:fill="auto"/>
        <w:tabs>
          <w:tab w:val="left" w:pos="1038"/>
        </w:tabs>
        <w:spacing w:line="240" w:lineRule="auto"/>
        <w:ind w:firstLine="709"/>
        <w:jc w:val="both"/>
        <w:rPr>
          <w:rFonts w:ascii="Times New Roman" w:hAnsi="Times New Roman"/>
          <w:sz w:val="18"/>
          <w:szCs w:val="18"/>
        </w:rPr>
      </w:pPr>
      <w:r w:rsidRPr="001012B4">
        <w:rPr>
          <w:rFonts w:ascii="Times New Roman" w:hAnsi="Times New Roman"/>
          <w:sz w:val="18"/>
          <w:szCs w:val="18"/>
        </w:rPr>
        <w:t xml:space="preserve">7.5. Стороны освобождаются от ответственности за неисполнение или ненадлежащее исполнение обязательств по </w:t>
      </w:r>
      <w:r w:rsidRPr="001012B4">
        <w:rPr>
          <w:rFonts w:ascii="Times New Roman" w:hAnsi="Times New Roman"/>
          <w:sz w:val="18"/>
          <w:szCs w:val="18"/>
        </w:rPr>
        <w:lastRenderedPageBreak/>
        <w:t>настоящему Контракту, если это явилось следствием обстоятельств непреодолимой силы, возникших после заключения настоящего Контракта и непосредственно повлиявших на исполнение обязательств по настоящему Контракту.</w:t>
      </w:r>
    </w:p>
    <w:p w:rsidR="00227A29" w:rsidRPr="001012B4" w:rsidRDefault="00227A29" w:rsidP="00EE445C">
      <w:pPr>
        <w:pStyle w:val="210"/>
        <w:shd w:val="clear" w:color="auto" w:fill="auto"/>
        <w:spacing w:line="240" w:lineRule="auto"/>
        <w:ind w:firstLine="709"/>
        <w:jc w:val="both"/>
        <w:rPr>
          <w:rFonts w:ascii="Times New Roman" w:hAnsi="Times New Roman"/>
          <w:sz w:val="18"/>
          <w:szCs w:val="18"/>
        </w:rPr>
      </w:pPr>
      <w:r w:rsidRPr="001012B4">
        <w:rPr>
          <w:rFonts w:ascii="Times New Roman" w:hAnsi="Times New Roman"/>
          <w:sz w:val="18"/>
          <w:szCs w:val="18"/>
        </w:rPr>
        <w:t>Сторона, ссылающаяся на обстоятельства непреодолимой силы, обязана в течение 3-х (Трех) календарных дней информировать другую Сторону о наступлении подобных обстоятельств в письменной форме с предоставлением справки компетентных органов государственной власти, в противном случае Сторона не освобождается от ответственности за нарушение (неисполнение) своих обязательств.</w:t>
      </w:r>
    </w:p>
    <w:p w:rsidR="00227A29" w:rsidRPr="001012B4" w:rsidRDefault="00227A29" w:rsidP="00EE445C">
      <w:pPr>
        <w:pStyle w:val="210"/>
        <w:shd w:val="clear" w:color="auto" w:fill="auto"/>
        <w:spacing w:line="240" w:lineRule="auto"/>
        <w:ind w:firstLine="709"/>
        <w:jc w:val="both"/>
        <w:rPr>
          <w:rFonts w:ascii="Times New Roman" w:hAnsi="Times New Roman"/>
          <w:sz w:val="18"/>
          <w:szCs w:val="18"/>
        </w:rPr>
      </w:pPr>
      <w:r w:rsidRPr="001012B4">
        <w:rPr>
          <w:rFonts w:ascii="Times New Roman" w:hAnsi="Times New Roman"/>
          <w:sz w:val="18"/>
          <w:szCs w:val="18"/>
        </w:rPr>
        <w:t>7.6. Поставщик несет ответственность за качество электроэнергии до точки (-ек) поставки по настоящему Контракту, а в случае опосредованного присоединения - Поставщик несет ответственность за качество электрической энергии в пределах границ балансовой принадлежности объектов электросетевого хозяйства Сетевой организации.</w:t>
      </w:r>
    </w:p>
    <w:p w:rsidR="00227A29" w:rsidRPr="001012B4" w:rsidRDefault="00227A29" w:rsidP="00EE445C">
      <w:pPr>
        <w:pStyle w:val="210"/>
        <w:shd w:val="clear" w:color="auto" w:fill="auto"/>
        <w:spacing w:line="240" w:lineRule="auto"/>
        <w:ind w:firstLine="709"/>
        <w:jc w:val="both"/>
        <w:rPr>
          <w:rFonts w:ascii="Times New Roman" w:hAnsi="Times New Roman"/>
          <w:sz w:val="18"/>
          <w:szCs w:val="18"/>
        </w:rPr>
      </w:pPr>
      <w:r w:rsidRPr="001012B4">
        <w:rPr>
          <w:rFonts w:ascii="Times New Roman" w:hAnsi="Times New Roman"/>
          <w:sz w:val="18"/>
          <w:szCs w:val="18"/>
        </w:rPr>
        <w:t>7.7. В случае изменения реквизитов Сторон или реквизитов третьих лиц, являющихся плательщиками и (или) получателями платежей по настоящему Контракту, а также изменения иных данных, непосредственно влияющих на исполнение настоящего Контракта, Стороны обязаны уведомить друг друга об указанных изменениях в течение 3-х (Трех) календарных дней. В противном случае убытки, вызванные не уведомлением или несвоевременным уведомлением, ложатся на Сторону, допустившую неуведомление в установленный срок.</w:t>
      </w:r>
    </w:p>
    <w:p w:rsidR="00121E2E" w:rsidRPr="001012B4" w:rsidRDefault="00227A29" w:rsidP="00EE445C">
      <w:pPr>
        <w:pStyle w:val="210"/>
        <w:shd w:val="clear" w:color="auto" w:fill="auto"/>
        <w:spacing w:line="240" w:lineRule="auto"/>
        <w:ind w:firstLine="709"/>
        <w:jc w:val="both"/>
        <w:rPr>
          <w:rFonts w:ascii="Times New Roman" w:hAnsi="Times New Roman"/>
          <w:sz w:val="18"/>
          <w:szCs w:val="18"/>
          <w:lang w:eastAsia="ru-RU"/>
        </w:rPr>
      </w:pPr>
      <w:r w:rsidRPr="001012B4">
        <w:rPr>
          <w:rFonts w:ascii="Times New Roman" w:hAnsi="Times New Roman"/>
          <w:sz w:val="18"/>
          <w:szCs w:val="18"/>
        </w:rPr>
        <w:t>7.8.</w:t>
      </w:r>
      <w:r w:rsidR="00E23F10" w:rsidRPr="001012B4">
        <w:rPr>
          <w:rFonts w:ascii="Times New Roman" w:hAnsi="Times New Roman"/>
          <w:sz w:val="18"/>
          <w:szCs w:val="18"/>
        </w:rPr>
        <w:t xml:space="preserve"> </w:t>
      </w:r>
      <w:r w:rsidRPr="001012B4">
        <w:rPr>
          <w:rFonts w:ascii="Times New Roman" w:hAnsi="Times New Roman"/>
          <w:sz w:val="18"/>
          <w:szCs w:val="18"/>
        </w:rPr>
        <w:t>Заказчик несет ответственность за действия</w:t>
      </w:r>
      <w:r w:rsidR="00121E2E" w:rsidRPr="001012B4">
        <w:rPr>
          <w:rFonts w:ascii="Times New Roman" w:hAnsi="Times New Roman"/>
          <w:sz w:val="18"/>
          <w:szCs w:val="18"/>
        </w:rPr>
        <w:t xml:space="preserve">, в случае, если он по своему усмотрению </w:t>
      </w:r>
      <w:r w:rsidR="00121E2E" w:rsidRPr="001012B4">
        <w:rPr>
          <w:rFonts w:ascii="Times New Roman" w:hAnsi="Times New Roman"/>
          <w:sz w:val="18"/>
          <w:szCs w:val="18"/>
          <w:lang w:eastAsia="ru-RU"/>
        </w:rPr>
        <w:t>демонтировал приборы учета и (или) иное оборудование, ограничивал к ним доступ, вмешивался в процесс удаленного сбора, обработки и передачи показаний приборов учета (измерительных трансформаторов), в любой иной форме препятствовал их использованию для обеспечения и осуществления контроля коммерческого учета электрической энергии (мощности), в том числе препятствовал проведению проверок целостности и корректности их работы, использованию для этих целей данных, получаемых с принадлежащих им приборов учета электрической энергии.</w:t>
      </w:r>
    </w:p>
    <w:p w:rsidR="00227A29" w:rsidRPr="001012B4" w:rsidRDefault="00227A29" w:rsidP="00EE445C">
      <w:pPr>
        <w:pStyle w:val="210"/>
        <w:shd w:val="clear" w:color="auto" w:fill="auto"/>
        <w:spacing w:line="240" w:lineRule="auto"/>
        <w:ind w:firstLine="709"/>
        <w:jc w:val="both"/>
        <w:rPr>
          <w:rFonts w:ascii="Times New Roman" w:hAnsi="Times New Roman"/>
          <w:sz w:val="18"/>
          <w:szCs w:val="18"/>
        </w:rPr>
      </w:pPr>
      <w:r w:rsidRPr="001012B4">
        <w:rPr>
          <w:rFonts w:ascii="Times New Roman" w:hAnsi="Times New Roman"/>
          <w:sz w:val="18"/>
          <w:szCs w:val="18"/>
        </w:rPr>
        <w:t>7.9. При несвоевременной и (или) неполной оплате электрической энергии Поставщику Заказчик обязан уплатить Поставщику пени, в том числе за просрочку промежуточных платежей в течение текущего расчетного периода, в</w:t>
      </w:r>
      <w:r w:rsidR="003C4D97" w:rsidRPr="001012B4">
        <w:rPr>
          <w:rFonts w:ascii="Times New Roman" w:hAnsi="Times New Roman"/>
          <w:sz w:val="18"/>
          <w:szCs w:val="18"/>
        </w:rPr>
        <w:t xml:space="preserve"> </w:t>
      </w:r>
      <w:r w:rsidRPr="001012B4">
        <w:rPr>
          <w:rFonts w:ascii="Times New Roman" w:hAnsi="Times New Roman"/>
          <w:sz w:val="18"/>
          <w:szCs w:val="18"/>
        </w:rPr>
        <w:t>размере 1/130 ключевой ставки</w:t>
      </w:r>
      <w:r w:rsidR="003C4D97" w:rsidRPr="001012B4">
        <w:rPr>
          <w:rFonts w:ascii="Times New Roman" w:hAnsi="Times New Roman"/>
          <w:sz w:val="18"/>
          <w:szCs w:val="18"/>
        </w:rPr>
        <w:t xml:space="preserve"> </w:t>
      </w:r>
      <w:r w:rsidRPr="001012B4">
        <w:rPr>
          <w:rFonts w:ascii="Times New Roman" w:hAnsi="Times New Roman"/>
          <w:sz w:val="18"/>
          <w:szCs w:val="18"/>
        </w:rPr>
        <w:t xml:space="preserve">Центрального Банка Российской Федерации, действующей на день фактической оплаты, от невыплаченной в срок </w:t>
      </w:r>
      <w:proofErr w:type="gramStart"/>
      <w:r w:rsidRPr="001012B4">
        <w:rPr>
          <w:rFonts w:ascii="Times New Roman" w:hAnsi="Times New Roman"/>
          <w:sz w:val="18"/>
          <w:szCs w:val="18"/>
        </w:rPr>
        <w:t>суммы</w:t>
      </w:r>
      <w:proofErr w:type="gramEnd"/>
      <w:r w:rsidRPr="001012B4">
        <w:rPr>
          <w:rFonts w:ascii="Times New Roman" w:hAnsi="Times New Roman"/>
          <w:sz w:val="18"/>
          <w:szCs w:val="18"/>
        </w:rPr>
        <w:t xml:space="preserve"> за каждый день просрочки начиная со следующего дня после наступления установленного в п. 5.14. настоящего Контракта срока оплаты по день фактической оплаты.</w:t>
      </w:r>
    </w:p>
    <w:p w:rsidR="00227A29" w:rsidRPr="001012B4" w:rsidRDefault="00227A29" w:rsidP="00EE445C">
      <w:pPr>
        <w:suppressAutoHyphens w:val="0"/>
        <w:ind w:firstLine="709"/>
        <w:rPr>
          <w:b w:val="0"/>
          <w:sz w:val="18"/>
          <w:szCs w:val="18"/>
          <w:lang w:eastAsia="ru-RU"/>
        </w:rPr>
      </w:pPr>
      <w:r w:rsidRPr="001012B4">
        <w:rPr>
          <w:b w:val="0"/>
          <w:sz w:val="18"/>
          <w:szCs w:val="18"/>
          <w:lang w:eastAsia="ru-RU"/>
        </w:rPr>
        <w:t>7.10. Сторона освобождается от уплаты неустойки, если докажет, что неисполнение или ненадлежащее исполнение обязатель</w:t>
      </w:r>
      <w:proofErr w:type="gramStart"/>
      <w:r w:rsidRPr="001012B4">
        <w:rPr>
          <w:b w:val="0"/>
          <w:sz w:val="18"/>
          <w:szCs w:val="18"/>
          <w:lang w:eastAsia="ru-RU"/>
        </w:rPr>
        <w:t>ств пр</w:t>
      </w:r>
      <w:proofErr w:type="gramEnd"/>
      <w:r w:rsidRPr="001012B4">
        <w:rPr>
          <w:b w:val="0"/>
          <w:sz w:val="18"/>
          <w:szCs w:val="18"/>
          <w:lang w:eastAsia="ru-RU"/>
        </w:rPr>
        <w:t>оизошло вследствие непреодолимой силы или по вине другой Стороны.</w:t>
      </w:r>
    </w:p>
    <w:p w:rsidR="00227A29" w:rsidRPr="001012B4" w:rsidRDefault="003C4D97" w:rsidP="00EE445C">
      <w:pPr>
        <w:rPr>
          <w:b w:val="0"/>
          <w:sz w:val="18"/>
          <w:szCs w:val="18"/>
        </w:rPr>
      </w:pPr>
      <w:r w:rsidRPr="001012B4">
        <w:rPr>
          <w:b w:val="0"/>
          <w:sz w:val="18"/>
          <w:szCs w:val="18"/>
        </w:rPr>
        <w:t xml:space="preserve">        </w:t>
      </w:r>
      <w:r w:rsidR="00C64548" w:rsidRPr="001012B4">
        <w:rPr>
          <w:b w:val="0"/>
          <w:sz w:val="18"/>
          <w:szCs w:val="18"/>
        </w:rPr>
        <w:t xml:space="preserve">        </w:t>
      </w:r>
      <w:r w:rsidR="00227A29" w:rsidRPr="001012B4">
        <w:rPr>
          <w:b w:val="0"/>
          <w:sz w:val="18"/>
          <w:szCs w:val="18"/>
        </w:rPr>
        <w:t>7.11.</w:t>
      </w:r>
      <w:r w:rsidRPr="001012B4">
        <w:rPr>
          <w:b w:val="0"/>
          <w:sz w:val="18"/>
          <w:szCs w:val="18"/>
        </w:rPr>
        <w:t xml:space="preserve"> </w:t>
      </w:r>
      <w:proofErr w:type="gramStart"/>
      <w:r w:rsidR="00227A29" w:rsidRPr="001012B4">
        <w:rPr>
          <w:b w:val="0"/>
          <w:sz w:val="18"/>
          <w:szCs w:val="18"/>
        </w:rPr>
        <w:t>За</w:t>
      </w:r>
      <w:r w:rsidRPr="001012B4">
        <w:rPr>
          <w:b w:val="0"/>
          <w:sz w:val="18"/>
          <w:szCs w:val="18"/>
        </w:rPr>
        <w:t xml:space="preserve"> </w:t>
      </w:r>
      <w:r w:rsidR="00227A29" w:rsidRPr="001012B4">
        <w:rPr>
          <w:b w:val="0"/>
          <w:sz w:val="18"/>
          <w:szCs w:val="18"/>
        </w:rPr>
        <w:t>ненадлежащее</w:t>
      </w:r>
      <w:r w:rsidRPr="001012B4">
        <w:rPr>
          <w:b w:val="0"/>
          <w:sz w:val="18"/>
          <w:szCs w:val="18"/>
        </w:rPr>
        <w:t xml:space="preserve"> </w:t>
      </w:r>
      <w:r w:rsidR="00227A29" w:rsidRPr="001012B4">
        <w:rPr>
          <w:b w:val="0"/>
          <w:sz w:val="18"/>
          <w:szCs w:val="18"/>
        </w:rPr>
        <w:t>исполнение</w:t>
      </w:r>
      <w:r w:rsidRPr="001012B4">
        <w:rPr>
          <w:b w:val="0"/>
          <w:sz w:val="18"/>
          <w:szCs w:val="18"/>
        </w:rPr>
        <w:t xml:space="preserve"> </w:t>
      </w:r>
      <w:r w:rsidR="00227A29" w:rsidRPr="001012B4">
        <w:rPr>
          <w:b w:val="0"/>
          <w:sz w:val="18"/>
          <w:szCs w:val="18"/>
        </w:rPr>
        <w:t>Поставщиком</w:t>
      </w:r>
      <w:r w:rsidRPr="001012B4">
        <w:rPr>
          <w:b w:val="0"/>
          <w:sz w:val="18"/>
          <w:szCs w:val="18"/>
        </w:rPr>
        <w:t xml:space="preserve"> </w:t>
      </w:r>
      <w:r w:rsidR="00227A29" w:rsidRPr="001012B4">
        <w:rPr>
          <w:b w:val="0"/>
          <w:sz w:val="18"/>
          <w:szCs w:val="18"/>
        </w:rPr>
        <w:t>обязательств,</w:t>
      </w:r>
      <w:r w:rsidRPr="001012B4">
        <w:rPr>
          <w:b w:val="0"/>
          <w:sz w:val="18"/>
          <w:szCs w:val="18"/>
        </w:rPr>
        <w:t xml:space="preserve"> </w:t>
      </w:r>
      <w:r w:rsidR="00227A29" w:rsidRPr="001012B4">
        <w:rPr>
          <w:b w:val="0"/>
          <w:sz w:val="18"/>
          <w:szCs w:val="18"/>
        </w:rPr>
        <w:t>предусмотренных</w:t>
      </w:r>
      <w:r w:rsidRPr="001012B4">
        <w:rPr>
          <w:b w:val="0"/>
          <w:sz w:val="18"/>
          <w:szCs w:val="18"/>
        </w:rPr>
        <w:t xml:space="preserve"> </w:t>
      </w:r>
      <w:r w:rsidR="00227A29" w:rsidRPr="001012B4">
        <w:rPr>
          <w:b w:val="0"/>
          <w:sz w:val="18"/>
          <w:szCs w:val="18"/>
        </w:rPr>
        <w:t>Контрактом,</w:t>
      </w:r>
      <w:r w:rsidRPr="001012B4">
        <w:rPr>
          <w:b w:val="0"/>
          <w:sz w:val="18"/>
          <w:szCs w:val="18"/>
        </w:rPr>
        <w:t xml:space="preserve"> </w:t>
      </w:r>
      <w:r w:rsidR="00227A29" w:rsidRPr="001012B4">
        <w:rPr>
          <w:b w:val="0"/>
          <w:sz w:val="18"/>
          <w:szCs w:val="18"/>
        </w:rPr>
        <w:t>за</w:t>
      </w:r>
      <w:r w:rsidRPr="001012B4">
        <w:rPr>
          <w:b w:val="0"/>
          <w:sz w:val="18"/>
          <w:szCs w:val="18"/>
        </w:rPr>
        <w:t xml:space="preserve"> </w:t>
      </w:r>
      <w:r w:rsidR="00227A29" w:rsidRPr="001012B4">
        <w:rPr>
          <w:b w:val="0"/>
          <w:sz w:val="18"/>
          <w:szCs w:val="18"/>
        </w:rPr>
        <w:t>исключением</w:t>
      </w:r>
      <w:r w:rsidRPr="001012B4">
        <w:rPr>
          <w:b w:val="0"/>
          <w:sz w:val="18"/>
          <w:szCs w:val="18"/>
        </w:rPr>
        <w:t xml:space="preserve"> </w:t>
      </w:r>
      <w:r w:rsidR="00227A29" w:rsidRPr="001012B4">
        <w:rPr>
          <w:b w:val="0"/>
          <w:sz w:val="18"/>
          <w:szCs w:val="18"/>
        </w:rPr>
        <w:t>просрочки</w:t>
      </w:r>
      <w:r w:rsidRPr="001012B4">
        <w:rPr>
          <w:b w:val="0"/>
          <w:sz w:val="18"/>
          <w:szCs w:val="18"/>
        </w:rPr>
        <w:t xml:space="preserve"> </w:t>
      </w:r>
      <w:r w:rsidR="00227A29" w:rsidRPr="001012B4">
        <w:rPr>
          <w:b w:val="0"/>
          <w:sz w:val="18"/>
          <w:szCs w:val="18"/>
        </w:rPr>
        <w:t>исполнения</w:t>
      </w:r>
      <w:r w:rsidRPr="001012B4">
        <w:rPr>
          <w:b w:val="0"/>
          <w:sz w:val="18"/>
          <w:szCs w:val="18"/>
        </w:rPr>
        <w:t xml:space="preserve"> </w:t>
      </w:r>
      <w:r w:rsidR="00227A29" w:rsidRPr="001012B4">
        <w:rPr>
          <w:b w:val="0"/>
          <w:sz w:val="18"/>
          <w:szCs w:val="18"/>
        </w:rPr>
        <w:t>Поставщиком</w:t>
      </w:r>
      <w:r w:rsidRPr="001012B4">
        <w:rPr>
          <w:b w:val="0"/>
          <w:sz w:val="18"/>
          <w:szCs w:val="18"/>
        </w:rPr>
        <w:t xml:space="preserve"> </w:t>
      </w:r>
      <w:r w:rsidR="00227A29" w:rsidRPr="001012B4">
        <w:rPr>
          <w:b w:val="0"/>
          <w:sz w:val="18"/>
          <w:szCs w:val="18"/>
        </w:rPr>
        <w:t xml:space="preserve"> обязательств</w:t>
      </w:r>
      <w:r w:rsidRPr="001012B4">
        <w:rPr>
          <w:b w:val="0"/>
          <w:sz w:val="18"/>
          <w:szCs w:val="18"/>
        </w:rPr>
        <w:t xml:space="preserve"> </w:t>
      </w:r>
      <w:r w:rsidR="00227A29" w:rsidRPr="001012B4">
        <w:rPr>
          <w:b w:val="0"/>
          <w:sz w:val="18"/>
          <w:szCs w:val="18"/>
        </w:rPr>
        <w:t>(в</w:t>
      </w:r>
      <w:r w:rsidRPr="001012B4">
        <w:rPr>
          <w:b w:val="0"/>
          <w:sz w:val="18"/>
          <w:szCs w:val="18"/>
        </w:rPr>
        <w:t xml:space="preserve"> </w:t>
      </w:r>
      <w:r w:rsidR="00227A29" w:rsidRPr="001012B4">
        <w:rPr>
          <w:b w:val="0"/>
          <w:sz w:val="18"/>
          <w:szCs w:val="18"/>
        </w:rPr>
        <w:t>том</w:t>
      </w:r>
      <w:r w:rsidRPr="001012B4">
        <w:rPr>
          <w:b w:val="0"/>
          <w:sz w:val="18"/>
          <w:szCs w:val="18"/>
        </w:rPr>
        <w:t xml:space="preserve"> </w:t>
      </w:r>
      <w:r w:rsidR="00227A29" w:rsidRPr="001012B4">
        <w:rPr>
          <w:b w:val="0"/>
          <w:sz w:val="18"/>
          <w:szCs w:val="18"/>
        </w:rPr>
        <w:t>числе</w:t>
      </w:r>
      <w:r w:rsidRPr="001012B4">
        <w:rPr>
          <w:b w:val="0"/>
          <w:sz w:val="18"/>
          <w:szCs w:val="18"/>
        </w:rPr>
        <w:t xml:space="preserve"> </w:t>
      </w:r>
      <w:r w:rsidR="00227A29" w:rsidRPr="001012B4">
        <w:rPr>
          <w:b w:val="0"/>
          <w:sz w:val="18"/>
          <w:szCs w:val="18"/>
        </w:rPr>
        <w:t>гарантийного</w:t>
      </w:r>
      <w:r w:rsidRPr="001012B4">
        <w:rPr>
          <w:b w:val="0"/>
          <w:sz w:val="18"/>
          <w:szCs w:val="18"/>
        </w:rPr>
        <w:t xml:space="preserve"> </w:t>
      </w:r>
      <w:r w:rsidR="00227A29" w:rsidRPr="001012B4">
        <w:rPr>
          <w:b w:val="0"/>
          <w:sz w:val="18"/>
          <w:szCs w:val="18"/>
        </w:rPr>
        <w:t>обязательства,</w:t>
      </w:r>
      <w:r w:rsidRPr="001012B4">
        <w:rPr>
          <w:b w:val="0"/>
          <w:sz w:val="18"/>
          <w:szCs w:val="18"/>
        </w:rPr>
        <w:t xml:space="preserve"> </w:t>
      </w:r>
      <w:r w:rsidR="00227A29" w:rsidRPr="001012B4">
        <w:rPr>
          <w:b w:val="0"/>
          <w:sz w:val="18"/>
          <w:szCs w:val="18"/>
        </w:rPr>
        <w:t>предусмотренного Контрактом,</w:t>
      </w:r>
      <w:r w:rsidRPr="001012B4">
        <w:rPr>
          <w:b w:val="0"/>
          <w:sz w:val="18"/>
          <w:szCs w:val="18"/>
        </w:rPr>
        <w:t xml:space="preserve"> </w:t>
      </w:r>
      <w:r w:rsidR="00227A29" w:rsidRPr="001012B4">
        <w:rPr>
          <w:sz w:val="18"/>
          <w:szCs w:val="18"/>
        </w:rPr>
        <w:t>размер штрафа устанавливается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r w:rsidR="00227A29" w:rsidRPr="001012B4">
        <w:rPr>
          <w:b w:val="0"/>
          <w:sz w:val="18"/>
          <w:szCs w:val="18"/>
        </w:rPr>
        <w:t>.</w:t>
      </w:r>
      <w:proofErr w:type="gramEnd"/>
    </w:p>
    <w:p w:rsidR="00227A29" w:rsidRPr="001012B4" w:rsidRDefault="003C4D97" w:rsidP="00EE445C">
      <w:pPr>
        <w:rPr>
          <w:b w:val="0"/>
          <w:sz w:val="18"/>
          <w:szCs w:val="18"/>
        </w:rPr>
      </w:pPr>
      <w:r w:rsidRPr="001012B4">
        <w:rPr>
          <w:b w:val="0"/>
          <w:sz w:val="18"/>
          <w:szCs w:val="18"/>
        </w:rPr>
        <w:t xml:space="preserve">     </w:t>
      </w:r>
      <w:r w:rsidR="00C64548" w:rsidRPr="001012B4">
        <w:rPr>
          <w:b w:val="0"/>
          <w:sz w:val="18"/>
          <w:szCs w:val="18"/>
        </w:rPr>
        <w:t xml:space="preserve">         </w:t>
      </w:r>
      <w:r w:rsidRPr="001012B4">
        <w:rPr>
          <w:b w:val="0"/>
          <w:sz w:val="18"/>
          <w:szCs w:val="18"/>
        </w:rPr>
        <w:t xml:space="preserve">  </w:t>
      </w:r>
      <w:r w:rsidR="00227A29" w:rsidRPr="001012B4">
        <w:rPr>
          <w:b w:val="0"/>
          <w:sz w:val="18"/>
          <w:szCs w:val="18"/>
        </w:rPr>
        <w:t>7.12. В случае просрочки</w:t>
      </w:r>
      <w:r w:rsidRPr="001012B4">
        <w:rPr>
          <w:b w:val="0"/>
          <w:sz w:val="18"/>
          <w:szCs w:val="18"/>
        </w:rPr>
        <w:t xml:space="preserve"> </w:t>
      </w:r>
      <w:r w:rsidR="00227A29" w:rsidRPr="001012B4">
        <w:rPr>
          <w:b w:val="0"/>
          <w:sz w:val="18"/>
          <w:szCs w:val="18"/>
        </w:rPr>
        <w:t>исполнения</w:t>
      </w:r>
      <w:r w:rsidRPr="001012B4">
        <w:rPr>
          <w:b w:val="0"/>
          <w:sz w:val="18"/>
          <w:szCs w:val="18"/>
        </w:rPr>
        <w:t xml:space="preserve"> </w:t>
      </w:r>
      <w:r w:rsidR="00227A29" w:rsidRPr="001012B4">
        <w:rPr>
          <w:b w:val="0"/>
          <w:sz w:val="18"/>
          <w:szCs w:val="18"/>
        </w:rPr>
        <w:t>Поставщиком</w:t>
      </w:r>
      <w:r w:rsidRPr="001012B4">
        <w:rPr>
          <w:b w:val="0"/>
          <w:sz w:val="18"/>
          <w:szCs w:val="18"/>
        </w:rPr>
        <w:t xml:space="preserve"> </w:t>
      </w:r>
      <w:r w:rsidR="00227A29" w:rsidRPr="001012B4">
        <w:rPr>
          <w:b w:val="0"/>
          <w:sz w:val="18"/>
          <w:szCs w:val="18"/>
        </w:rPr>
        <w:t>обязательства, предусмотренного Контрактом,</w:t>
      </w:r>
      <w:r w:rsidRPr="001012B4">
        <w:rPr>
          <w:b w:val="0"/>
          <w:sz w:val="18"/>
          <w:szCs w:val="18"/>
        </w:rPr>
        <w:t xml:space="preserve"> </w:t>
      </w:r>
      <w:r w:rsidR="00227A29" w:rsidRPr="001012B4">
        <w:rPr>
          <w:b w:val="0"/>
          <w:sz w:val="18"/>
          <w:szCs w:val="18"/>
        </w:rPr>
        <w:t xml:space="preserve"> Заказчик</w:t>
      </w:r>
      <w:r w:rsidRPr="001012B4">
        <w:rPr>
          <w:b w:val="0"/>
          <w:sz w:val="18"/>
          <w:szCs w:val="18"/>
        </w:rPr>
        <w:t xml:space="preserve"> </w:t>
      </w:r>
      <w:r w:rsidR="00227A29" w:rsidRPr="001012B4">
        <w:rPr>
          <w:b w:val="0"/>
          <w:sz w:val="18"/>
          <w:szCs w:val="18"/>
        </w:rPr>
        <w:t xml:space="preserve"> вправе</w:t>
      </w:r>
      <w:r w:rsidRPr="001012B4">
        <w:rPr>
          <w:b w:val="0"/>
          <w:sz w:val="18"/>
          <w:szCs w:val="18"/>
        </w:rPr>
        <w:t xml:space="preserve"> </w:t>
      </w:r>
      <w:r w:rsidR="00227A29" w:rsidRPr="001012B4">
        <w:rPr>
          <w:b w:val="0"/>
          <w:sz w:val="18"/>
          <w:szCs w:val="18"/>
        </w:rPr>
        <w:t>требовать уплату</w:t>
      </w:r>
      <w:r w:rsidRPr="001012B4">
        <w:rPr>
          <w:b w:val="0"/>
          <w:sz w:val="18"/>
          <w:szCs w:val="18"/>
        </w:rPr>
        <w:t xml:space="preserve"> </w:t>
      </w:r>
      <w:r w:rsidR="00227A29" w:rsidRPr="001012B4">
        <w:rPr>
          <w:b w:val="0"/>
          <w:sz w:val="18"/>
          <w:szCs w:val="18"/>
        </w:rPr>
        <w:t>неустойки</w:t>
      </w:r>
      <w:r w:rsidRPr="001012B4">
        <w:rPr>
          <w:b w:val="0"/>
          <w:sz w:val="18"/>
          <w:szCs w:val="18"/>
        </w:rPr>
        <w:t xml:space="preserve"> </w:t>
      </w:r>
      <w:r w:rsidR="00227A29" w:rsidRPr="001012B4">
        <w:rPr>
          <w:b w:val="0"/>
          <w:sz w:val="18"/>
          <w:szCs w:val="18"/>
        </w:rPr>
        <w:t>(штрафа,</w:t>
      </w:r>
      <w:r w:rsidRPr="001012B4">
        <w:rPr>
          <w:b w:val="0"/>
          <w:sz w:val="18"/>
          <w:szCs w:val="18"/>
        </w:rPr>
        <w:t xml:space="preserve"> </w:t>
      </w:r>
      <w:r w:rsidR="00227A29" w:rsidRPr="001012B4">
        <w:rPr>
          <w:b w:val="0"/>
          <w:sz w:val="18"/>
          <w:szCs w:val="18"/>
        </w:rPr>
        <w:t>пеней).</w:t>
      </w:r>
      <w:r w:rsidRPr="001012B4">
        <w:rPr>
          <w:b w:val="0"/>
          <w:sz w:val="18"/>
          <w:szCs w:val="18"/>
        </w:rPr>
        <w:t xml:space="preserve"> </w:t>
      </w:r>
      <w:r w:rsidR="00227A29" w:rsidRPr="001012B4">
        <w:rPr>
          <w:b w:val="0"/>
          <w:sz w:val="18"/>
          <w:szCs w:val="18"/>
        </w:rPr>
        <w:t>Неустойка</w:t>
      </w:r>
      <w:r w:rsidRPr="001012B4">
        <w:rPr>
          <w:b w:val="0"/>
          <w:sz w:val="18"/>
          <w:szCs w:val="18"/>
        </w:rPr>
        <w:t xml:space="preserve"> </w:t>
      </w:r>
      <w:r w:rsidR="00227A29" w:rsidRPr="001012B4">
        <w:rPr>
          <w:b w:val="0"/>
          <w:sz w:val="18"/>
          <w:szCs w:val="18"/>
        </w:rPr>
        <w:t>(штраф, пени) начисляется за каждый</w:t>
      </w:r>
      <w:r w:rsidRPr="001012B4">
        <w:rPr>
          <w:b w:val="0"/>
          <w:sz w:val="18"/>
          <w:szCs w:val="18"/>
        </w:rPr>
        <w:t xml:space="preserve"> </w:t>
      </w:r>
      <w:r w:rsidR="00227A29" w:rsidRPr="001012B4">
        <w:rPr>
          <w:b w:val="0"/>
          <w:sz w:val="18"/>
          <w:szCs w:val="18"/>
        </w:rPr>
        <w:t>день</w:t>
      </w:r>
      <w:r w:rsidRPr="001012B4">
        <w:rPr>
          <w:b w:val="0"/>
          <w:sz w:val="18"/>
          <w:szCs w:val="18"/>
        </w:rPr>
        <w:t xml:space="preserve"> </w:t>
      </w:r>
      <w:r w:rsidR="00227A29" w:rsidRPr="001012B4">
        <w:rPr>
          <w:b w:val="0"/>
          <w:sz w:val="18"/>
          <w:szCs w:val="18"/>
        </w:rPr>
        <w:t>просрочки</w:t>
      </w:r>
      <w:r w:rsidRPr="001012B4">
        <w:rPr>
          <w:b w:val="0"/>
          <w:sz w:val="18"/>
          <w:szCs w:val="18"/>
        </w:rPr>
        <w:t xml:space="preserve"> </w:t>
      </w:r>
      <w:r w:rsidR="00227A29" w:rsidRPr="001012B4">
        <w:rPr>
          <w:b w:val="0"/>
          <w:sz w:val="18"/>
          <w:szCs w:val="18"/>
        </w:rPr>
        <w:t>исполнения</w:t>
      </w:r>
      <w:r w:rsidRPr="001012B4">
        <w:rPr>
          <w:b w:val="0"/>
          <w:sz w:val="18"/>
          <w:szCs w:val="18"/>
        </w:rPr>
        <w:t xml:space="preserve"> </w:t>
      </w:r>
      <w:r w:rsidR="00227A29" w:rsidRPr="001012B4">
        <w:rPr>
          <w:b w:val="0"/>
          <w:sz w:val="18"/>
          <w:szCs w:val="18"/>
        </w:rPr>
        <w:t>обязательства, предусмотренного</w:t>
      </w:r>
      <w:r w:rsidRPr="001012B4">
        <w:rPr>
          <w:b w:val="0"/>
          <w:sz w:val="18"/>
          <w:szCs w:val="18"/>
        </w:rPr>
        <w:t xml:space="preserve"> </w:t>
      </w:r>
      <w:r w:rsidR="00227A29" w:rsidRPr="001012B4">
        <w:rPr>
          <w:b w:val="0"/>
          <w:sz w:val="18"/>
          <w:szCs w:val="18"/>
        </w:rPr>
        <w:t>Контрактом, начиная</w:t>
      </w:r>
      <w:r w:rsidRPr="001012B4">
        <w:rPr>
          <w:b w:val="0"/>
          <w:sz w:val="18"/>
          <w:szCs w:val="18"/>
        </w:rPr>
        <w:t xml:space="preserve"> </w:t>
      </w:r>
      <w:r w:rsidR="00227A29" w:rsidRPr="001012B4">
        <w:rPr>
          <w:b w:val="0"/>
          <w:sz w:val="18"/>
          <w:szCs w:val="18"/>
        </w:rPr>
        <w:t>со</w:t>
      </w:r>
      <w:r w:rsidRPr="001012B4">
        <w:rPr>
          <w:b w:val="0"/>
          <w:sz w:val="18"/>
          <w:szCs w:val="18"/>
        </w:rPr>
        <w:t xml:space="preserve"> </w:t>
      </w:r>
      <w:r w:rsidR="00227A29" w:rsidRPr="001012B4">
        <w:rPr>
          <w:b w:val="0"/>
          <w:sz w:val="18"/>
          <w:szCs w:val="18"/>
        </w:rPr>
        <w:t>дня, следующего</w:t>
      </w:r>
      <w:r w:rsidRPr="001012B4">
        <w:rPr>
          <w:b w:val="0"/>
          <w:sz w:val="18"/>
          <w:szCs w:val="18"/>
        </w:rPr>
        <w:t xml:space="preserve"> </w:t>
      </w:r>
      <w:r w:rsidR="00227A29" w:rsidRPr="001012B4">
        <w:rPr>
          <w:b w:val="0"/>
          <w:sz w:val="18"/>
          <w:szCs w:val="18"/>
        </w:rPr>
        <w:t>после</w:t>
      </w:r>
      <w:r w:rsidRPr="001012B4">
        <w:rPr>
          <w:b w:val="0"/>
          <w:sz w:val="18"/>
          <w:szCs w:val="18"/>
        </w:rPr>
        <w:t xml:space="preserve"> </w:t>
      </w:r>
      <w:r w:rsidR="00227A29" w:rsidRPr="001012B4">
        <w:rPr>
          <w:b w:val="0"/>
          <w:sz w:val="18"/>
          <w:szCs w:val="18"/>
        </w:rPr>
        <w:t>дня</w:t>
      </w:r>
      <w:r w:rsidRPr="001012B4">
        <w:rPr>
          <w:b w:val="0"/>
          <w:sz w:val="18"/>
          <w:szCs w:val="18"/>
        </w:rPr>
        <w:t xml:space="preserve"> </w:t>
      </w:r>
      <w:r w:rsidR="00227A29" w:rsidRPr="001012B4">
        <w:rPr>
          <w:b w:val="0"/>
          <w:sz w:val="18"/>
          <w:szCs w:val="18"/>
        </w:rPr>
        <w:t>истечения</w:t>
      </w:r>
      <w:r w:rsidRPr="001012B4">
        <w:rPr>
          <w:b w:val="0"/>
          <w:sz w:val="18"/>
          <w:szCs w:val="18"/>
        </w:rPr>
        <w:t xml:space="preserve"> </w:t>
      </w:r>
      <w:r w:rsidR="00227A29" w:rsidRPr="001012B4">
        <w:rPr>
          <w:b w:val="0"/>
          <w:sz w:val="18"/>
          <w:szCs w:val="18"/>
        </w:rPr>
        <w:t>установленного Контрактом срока</w:t>
      </w:r>
      <w:r w:rsidRPr="001012B4">
        <w:rPr>
          <w:b w:val="0"/>
          <w:sz w:val="18"/>
          <w:szCs w:val="18"/>
        </w:rPr>
        <w:t xml:space="preserve"> </w:t>
      </w:r>
      <w:r w:rsidR="00227A29" w:rsidRPr="001012B4">
        <w:rPr>
          <w:b w:val="0"/>
          <w:sz w:val="18"/>
          <w:szCs w:val="18"/>
        </w:rPr>
        <w:t>исполнения обязательств.</w:t>
      </w:r>
      <w:r w:rsidRPr="001012B4">
        <w:rPr>
          <w:b w:val="0"/>
          <w:sz w:val="18"/>
          <w:szCs w:val="18"/>
        </w:rPr>
        <w:t xml:space="preserve"> </w:t>
      </w:r>
      <w:r w:rsidR="00227A29" w:rsidRPr="001012B4">
        <w:rPr>
          <w:b w:val="0"/>
          <w:sz w:val="18"/>
          <w:szCs w:val="18"/>
        </w:rPr>
        <w:t>Размер</w:t>
      </w:r>
      <w:r w:rsidRPr="001012B4">
        <w:rPr>
          <w:b w:val="0"/>
          <w:sz w:val="18"/>
          <w:szCs w:val="18"/>
        </w:rPr>
        <w:t xml:space="preserve"> </w:t>
      </w:r>
      <w:r w:rsidR="00227A29" w:rsidRPr="001012B4">
        <w:rPr>
          <w:b w:val="0"/>
          <w:sz w:val="18"/>
          <w:szCs w:val="18"/>
        </w:rPr>
        <w:t>такой</w:t>
      </w:r>
      <w:r w:rsidRPr="001012B4">
        <w:rPr>
          <w:b w:val="0"/>
          <w:sz w:val="18"/>
          <w:szCs w:val="18"/>
        </w:rPr>
        <w:t xml:space="preserve"> </w:t>
      </w:r>
      <w:r w:rsidR="00227A29" w:rsidRPr="001012B4">
        <w:rPr>
          <w:b w:val="0"/>
          <w:sz w:val="18"/>
          <w:szCs w:val="18"/>
        </w:rPr>
        <w:t>неустойки (штрафа,</w:t>
      </w:r>
      <w:r w:rsidRPr="001012B4">
        <w:rPr>
          <w:b w:val="0"/>
          <w:sz w:val="18"/>
          <w:szCs w:val="18"/>
        </w:rPr>
        <w:t xml:space="preserve"> </w:t>
      </w:r>
      <w:r w:rsidR="00227A29" w:rsidRPr="001012B4">
        <w:rPr>
          <w:b w:val="0"/>
          <w:sz w:val="18"/>
          <w:szCs w:val="18"/>
        </w:rPr>
        <w:t>пеней)</w:t>
      </w:r>
      <w:r w:rsidRPr="001012B4">
        <w:rPr>
          <w:b w:val="0"/>
          <w:sz w:val="18"/>
          <w:szCs w:val="18"/>
        </w:rPr>
        <w:t xml:space="preserve"> </w:t>
      </w:r>
      <w:r w:rsidR="00227A29" w:rsidRPr="001012B4">
        <w:rPr>
          <w:b w:val="0"/>
          <w:sz w:val="18"/>
          <w:szCs w:val="18"/>
        </w:rPr>
        <w:t>устанавливается</w:t>
      </w:r>
      <w:r w:rsidRPr="001012B4">
        <w:rPr>
          <w:b w:val="0"/>
          <w:sz w:val="18"/>
          <w:szCs w:val="18"/>
        </w:rPr>
        <w:t xml:space="preserve"> </w:t>
      </w:r>
      <w:r w:rsidR="00227A29" w:rsidRPr="001012B4">
        <w:rPr>
          <w:b w:val="0"/>
          <w:sz w:val="18"/>
          <w:szCs w:val="18"/>
        </w:rPr>
        <w:t>в</w:t>
      </w:r>
      <w:r w:rsidRPr="001012B4">
        <w:rPr>
          <w:b w:val="0"/>
          <w:sz w:val="18"/>
          <w:szCs w:val="18"/>
        </w:rPr>
        <w:t xml:space="preserve"> </w:t>
      </w:r>
      <w:r w:rsidR="00227A29" w:rsidRPr="001012B4">
        <w:rPr>
          <w:b w:val="0"/>
          <w:sz w:val="18"/>
          <w:szCs w:val="18"/>
        </w:rPr>
        <w:t>размере 1/300 ключевой ставки Центрального банка</w:t>
      </w:r>
      <w:r w:rsidRPr="001012B4">
        <w:rPr>
          <w:b w:val="0"/>
          <w:sz w:val="18"/>
          <w:szCs w:val="18"/>
        </w:rPr>
        <w:t xml:space="preserve"> </w:t>
      </w:r>
      <w:r w:rsidR="00227A29" w:rsidRPr="001012B4">
        <w:rPr>
          <w:b w:val="0"/>
          <w:sz w:val="18"/>
          <w:szCs w:val="18"/>
        </w:rPr>
        <w:t>Российской</w:t>
      </w:r>
      <w:r w:rsidRPr="001012B4">
        <w:rPr>
          <w:b w:val="0"/>
          <w:sz w:val="18"/>
          <w:szCs w:val="18"/>
        </w:rPr>
        <w:t xml:space="preserve"> </w:t>
      </w:r>
      <w:r w:rsidR="00227A29" w:rsidRPr="001012B4">
        <w:rPr>
          <w:b w:val="0"/>
          <w:sz w:val="18"/>
          <w:szCs w:val="18"/>
        </w:rPr>
        <w:t>Федерации</w:t>
      </w:r>
      <w:r w:rsidRPr="001012B4">
        <w:rPr>
          <w:b w:val="0"/>
          <w:sz w:val="18"/>
          <w:szCs w:val="18"/>
        </w:rPr>
        <w:t xml:space="preserve"> </w:t>
      </w:r>
      <w:r w:rsidR="00227A29" w:rsidRPr="001012B4">
        <w:rPr>
          <w:b w:val="0"/>
          <w:sz w:val="18"/>
          <w:szCs w:val="18"/>
        </w:rPr>
        <w:t>действующей</w:t>
      </w:r>
      <w:r w:rsidRPr="001012B4">
        <w:rPr>
          <w:b w:val="0"/>
          <w:sz w:val="18"/>
          <w:szCs w:val="18"/>
        </w:rPr>
        <w:t xml:space="preserve"> </w:t>
      </w:r>
      <w:r w:rsidR="00227A29" w:rsidRPr="001012B4">
        <w:rPr>
          <w:b w:val="0"/>
          <w:sz w:val="18"/>
          <w:szCs w:val="18"/>
        </w:rPr>
        <w:t>на</w:t>
      </w:r>
      <w:r w:rsidRPr="001012B4">
        <w:rPr>
          <w:b w:val="0"/>
          <w:sz w:val="18"/>
          <w:szCs w:val="18"/>
        </w:rPr>
        <w:t xml:space="preserve"> </w:t>
      </w:r>
      <w:r w:rsidR="00227A29" w:rsidRPr="001012B4">
        <w:rPr>
          <w:b w:val="0"/>
          <w:sz w:val="18"/>
          <w:szCs w:val="18"/>
        </w:rPr>
        <w:t>день</w:t>
      </w:r>
      <w:r w:rsidRPr="001012B4">
        <w:rPr>
          <w:b w:val="0"/>
          <w:sz w:val="18"/>
          <w:szCs w:val="18"/>
        </w:rPr>
        <w:t xml:space="preserve"> </w:t>
      </w:r>
      <w:r w:rsidR="00227A29" w:rsidRPr="001012B4">
        <w:rPr>
          <w:b w:val="0"/>
          <w:sz w:val="18"/>
          <w:szCs w:val="18"/>
        </w:rPr>
        <w:t>уплаты</w:t>
      </w:r>
      <w:r w:rsidRPr="001012B4">
        <w:rPr>
          <w:b w:val="0"/>
          <w:sz w:val="18"/>
          <w:szCs w:val="18"/>
        </w:rPr>
        <w:t xml:space="preserve"> </w:t>
      </w:r>
      <w:r w:rsidR="00227A29" w:rsidRPr="001012B4">
        <w:rPr>
          <w:b w:val="0"/>
          <w:sz w:val="18"/>
          <w:szCs w:val="18"/>
        </w:rPr>
        <w:t>неустойки (штрафа,</w:t>
      </w:r>
      <w:r w:rsidRPr="001012B4">
        <w:rPr>
          <w:b w:val="0"/>
          <w:sz w:val="18"/>
          <w:szCs w:val="18"/>
        </w:rPr>
        <w:t xml:space="preserve"> </w:t>
      </w:r>
      <w:r w:rsidR="00227A29" w:rsidRPr="001012B4">
        <w:rPr>
          <w:b w:val="0"/>
          <w:sz w:val="18"/>
          <w:szCs w:val="18"/>
        </w:rPr>
        <w:t>пеней). Поставщик</w:t>
      </w:r>
      <w:r w:rsidRPr="001012B4">
        <w:rPr>
          <w:b w:val="0"/>
          <w:sz w:val="18"/>
          <w:szCs w:val="18"/>
        </w:rPr>
        <w:t xml:space="preserve"> </w:t>
      </w:r>
      <w:r w:rsidR="00227A29" w:rsidRPr="001012B4">
        <w:rPr>
          <w:b w:val="0"/>
          <w:sz w:val="18"/>
          <w:szCs w:val="18"/>
        </w:rPr>
        <w:t>освобождается</w:t>
      </w:r>
      <w:r w:rsidRPr="001012B4">
        <w:rPr>
          <w:b w:val="0"/>
          <w:sz w:val="18"/>
          <w:szCs w:val="18"/>
        </w:rPr>
        <w:t xml:space="preserve"> </w:t>
      </w:r>
      <w:r w:rsidR="00227A29" w:rsidRPr="001012B4">
        <w:rPr>
          <w:b w:val="0"/>
          <w:sz w:val="18"/>
          <w:szCs w:val="18"/>
        </w:rPr>
        <w:t>от</w:t>
      </w:r>
      <w:r w:rsidRPr="001012B4">
        <w:rPr>
          <w:b w:val="0"/>
          <w:sz w:val="18"/>
          <w:szCs w:val="18"/>
        </w:rPr>
        <w:t xml:space="preserve"> </w:t>
      </w:r>
      <w:r w:rsidR="00227A29" w:rsidRPr="001012B4">
        <w:rPr>
          <w:b w:val="0"/>
          <w:sz w:val="18"/>
          <w:szCs w:val="18"/>
        </w:rPr>
        <w:t>уплаты неустойки (штрафа, пеней), если</w:t>
      </w:r>
      <w:r w:rsidRPr="001012B4">
        <w:rPr>
          <w:b w:val="0"/>
          <w:sz w:val="18"/>
          <w:szCs w:val="18"/>
        </w:rPr>
        <w:t xml:space="preserve"> </w:t>
      </w:r>
      <w:r w:rsidR="00227A29" w:rsidRPr="001012B4">
        <w:rPr>
          <w:b w:val="0"/>
          <w:sz w:val="18"/>
          <w:szCs w:val="18"/>
        </w:rPr>
        <w:t>докажет, что просрочка</w:t>
      </w:r>
      <w:r w:rsidRPr="001012B4">
        <w:rPr>
          <w:b w:val="0"/>
          <w:sz w:val="18"/>
          <w:szCs w:val="18"/>
        </w:rPr>
        <w:t xml:space="preserve"> </w:t>
      </w:r>
      <w:r w:rsidR="00227A29" w:rsidRPr="001012B4">
        <w:rPr>
          <w:b w:val="0"/>
          <w:sz w:val="18"/>
          <w:szCs w:val="18"/>
        </w:rPr>
        <w:t>исполнения</w:t>
      </w:r>
      <w:r w:rsidRPr="001012B4">
        <w:rPr>
          <w:b w:val="0"/>
          <w:sz w:val="18"/>
          <w:szCs w:val="18"/>
        </w:rPr>
        <w:t xml:space="preserve"> </w:t>
      </w:r>
      <w:r w:rsidR="00227A29" w:rsidRPr="001012B4">
        <w:rPr>
          <w:b w:val="0"/>
          <w:sz w:val="18"/>
          <w:szCs w:val="18"/>
        </w:rPr>
        <w:t>указанного</w:t>
      </w:r>
      <w:r w:rsidRPr="001012B4">
        <w:rPr>
          <w:b w:val="0"/>
          <w:sz w:val="18"/>
          <w:szCs w:val="18"/>
        </w:rPr>
        <w:t xml:space="preserve"> </w:t>
      </w:r>
      <w:r w:rsidR="00227A29" w:rsidRPr="001012B4">
        <w:rPr>
          <w:b w:val="0"/>
          <w:sz w:val="18"/>
          <w:szCs w:val="18"/>
        </w:rPr>
        <w:t>обязательства</w:t>
      </w:r>
      <w:r w:rsidRPr="001012B4">
        <w:rPr>
          <w:b w:val="0"/>
          <w:sz w:val="18"/>
          <w:szCs w:val="18"/>
        </w:rPr>
        <w:t xml:space="preserve"> </w:t>
      </w:r>
      <w:r w:rsidR="00227A29" w:rsidRPr="001012B4">
        <w:rPr>
          <w:b w:val="0"/>
          <w:sz w:val="18"/>
          <w:szCs w:val="18"/>
        </w:rPr>
        <w:t>произошла</w:t>
      </w:r>
      <w:r w:rsidRPr="001012B4">
        <w:rPr>
          <w:b w:val="0"/>
          <w:sz w:val="18"/>
          <w:szCs w:val="18"/>
        </w:rPr>
        <w:t xml:space="preserve"> </w:t>
      </w:r>
      <w:r w:rsidR="00227A29" w:rsidRPr="001012B4">
        <w:rPr>
          <w:b w:val="0"/>
          <w:sz w:val="18"/>
          <w:szCs w:val="18"/>
        </w:rPr>
        <w:t>вследствие</w:t>
      </w:r>
      <w:r w:rsidRPr="001012B4">
        <w:rPr>
          <w:b w:val="0"/>
          <w:sz w:val="18"/>
          <w:szCs w:val="18"/>
        </w:rPr>
        <w:t xml:space="preserve"> </w:t>
      </w:r>
      <w:r w:rsidR="00227A29" w:rsidRPr="001012B4">
        <w:rPr>
          <w:b w:val="0"/>
          <w:sz w:val="18"/>
          <w:szCs w:val="18"/>
        </w:rPr>
        <w:t>непреодолимой</w:t>
      </w:r>
      <w:r w:rsidRPr="001012B4">
        <w:rPr>
          <w:b w:val="0"/>
          <w:sz w:val="18"/>
          <w:szCs w:val="18"/>
        </w:rPr>
        <w:t xml:space="preserve"> </w:t>
      </w:r>
      <w:r w:rsidR="00227A29" w:rsidRPr="001012B4">
        <w:rPr>
          <w:b w:val="0"/>
          <w:sz w:val="18"/>
          <w:szCs w:val="18"/>
        </w:rPr>
        <w:t>силы</w:t>
      </w:r>
      <w:r w:rsidRPr="001012B4">
        <w:rPr>
          <w:b w:val="0"/>
          <w:sz w:val="18"/>
          <w:szCs w:val="18"/>
        </w:rPr>
        <w:t xml:space="preserve"> </w:t>
      </w:r>
      <w:r w:rsidR="00227A29" w:rsidRPr="001012B4">
        <w:rPr>
          <w:b w:val="0"/>
          <w:sz w:val="18"/>
          <w:szCs w:val="18"/>
        </w:rPr>
        <w:t>или по вине Заказчика.</w:t>
      </w:r>
    </w:p>
    <w:p w:rsidR="00227A29" w:rsidRPr="001012B4" w:rsidRDefault="003C4D97" w:rsidP="00EE445C">
      <w:pPr>
        <w:rPr>
          <w:b w:val="0"/>
          <w:sz w:val="18"/>
          <w:szCs w:val="18"/>
        </w:rPr>
      </w:pPr>
      <w:r w:rsidRPr="001012B4">
        <w:rPr>
          <w:b w:val="0"/>
          <w:sz w:val="18"/>
          <w:szCs w:val="18"/>
        </w:rPr>
        <w:t xml:space="preserve">       </w:t>
      </w:r>
      <w:r w:rsidR="00C64548" w:rsidRPr="001012B4">
        <w:rPr>
          <w:b w:val="0"/>
          <w:sz w:val="18"/>
          <w:szCs w:val="18"/>
        </w:rPr>
        <w:t xml:space="preserve">         </w:t>
      </w:r>
      <w:r w:rsidRPr="001012B4">
        <w:rPr>
          <w:b w:val="0"/>
          <w:sz w:val="18"/>
          <w:szCs w:val="18"/>
        </w:rPr>
        <w:t xml:space="preserve"> </w:t>
      </w:r>
      <w:r w:rsidR="00227A29" w:rsidRPr="001012B4">
        <w:rPr>
          <w:b w:val="0"/>
          <w:sz w:val="18"/>
          <w:szCs w:val="18"/>
        </w:rPr>
        <w:t>7.13.</w:t>
      </w:r>
      <w:r w:rsidRPr="001012B4">
        <w:rPr>
          <w:b w:val="0"/>
          <w:sz w:val="18"/>
          <w:szCs w:val="18"/>
        </w:rPr>
        <w:t xml:space="preserve"> </w:t>
      </w:r>
      <w:r w:rsidR="00227A29" w:rsidRPr="001012B4">
        <w:rPr>
          <w:b w:val="0"/>
          <w:sz w:val="18"/>
          <w:szCs w:val="18"/>
        </w:rPr>
        <w:t xml:space="preserve">За ненадлежащее исполнение Заказчиком обязательств по Контракту, за исключением просрочки исполнения обязательств, </w:t>
      </w:r>
      <w:r w:rsidR="00227A29" w:rsidRPr="001012B4">
        <w:rPr>
          <w:sz w:val="18"/>
          <w:szCs w:val="18"/>
        </w:rPr>
        <w:t>размер штрафа устанавливается</w:t>
      </w:r>
      <w:r w:rsidRPr="001012B4">
        <w:rPr>
          <w:sz w:val="18"/>
          <w:szCs w:val="18"/>
        </w:rPr>
        <w:t xml:space="preserve"> </w:t>
      </w:r>
      <w:r w:rsidR="00227A29" w:rsidRPr="001012B4">
        <w:rPr>
          <w:sz w:val="18"/>
          <w:szCs w:val="18"/>
        </w:rPr>
        <w:t>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r w:rsidR="00227A29" w:rsidRPr="001012B4">
        <w:rPr>
          <w:b w:val="0"/>
          <w:sz w:val="18"/>
          <w:szCs w:val="18"/>
        </w:rPr>
        <w:t>.</w:t>
      </w:r>
    </w:p>
    <w:p w:rsidR="00141E36" w:rsidRPr="001012B4" w:rsidRDefault="00141E36" w:rsidP="00EE445C">
      <w:pPr>
        <w:rPr>
          <w:b w:val="0"/>
          <w:sz w:val="18"/>
          <w:szCs w:val="18"/>
        </w:rPr>
      </w:pPr>
    </w:p>
    <w:p w:rsidR="00A4520B" w:rsidRPr="001012B4" w:rsidRDefault="00A4520B" w:rsidP="00EE445C">
      <w:pPr>
        <w:pStyle w:val="26"/>
        <w:keepNext/>
        <w:keepLines/>
        <w:numPr>
          <w:ilvl w:val="0"/>
          <w:numId w:val="22"/>
        </w:numPr>
        <w:shd w:val="clear" w:color="auto" w:fill="auto"/>
        <w:spacing w:line="240" w:lineRule="auto"/>
        <w:jc w:val="center"/>
        <w:rPr>
          <w:rFonts w:ascii="Times New Roman" w:hAnsi="Times New Roman"/>
          <w:b/>
          <w:sz w:val="18"/>
          <w:szCs w:val="18"/>
        </w:rPr>
      </w:pPr>
      <w:bookmarkStart w:id="9" w:name="bookmark13"/>
      <w:r w:rsidRPr="001012B4">
        <w:rPr>
          <w:rFonts w:ascii="Times New Roman" w:hAnsi="Times New Roman"/>
          <w:b/>
          <w:sz w:val="18"/>
          <w:szCs w:val="18"/>
        </w:rPr>
        <w:t>СРОК ДЕЙСТВИЯ, ИЗМЕНЕНИЕ И ПРЕКРАЩЕНИЕ</w:t>
      </w:r>
      <w:bookmarkEnd w:id="9"/>
      <w:r w:rsidR="003C4D97" w:rsidRPr="001012B4">
        <w:rPr>
          <w:rFonts w:ascii="Times New Roman" w:hAnsi="Times New Roman"/>
          <w:b/>
          <w:sz w:val="18"/>
          <w:szCs w:val="18"/>
        </w:rPr>
        <w:t xml:space="preserve"> </w:t>
      </w:r>
      <w:r w:rsidRPr="001012B4">
        <w:rPr>
          <w:rFonts w:ascii="Times New Roman" w:hAnsi="Times New Roman"/>
          <w:b/>
          <w:sz w:val="18"/>
          <w:szCs w:val="18"/>
        </w:rPr>
        <w:t>КОНТРАКТА</w:t>
      </w:r>
    </w:p>
    <w:p w:rsidR="00A4520B" w:rsidRPr="001012B4" w:rsidRDefault="00A4520B" w:rsidP="00EE445C">
      <w:pPr>
        <w:pStyle w:val="310"/>
        <w:shd w:val="clear" w:color="auto" w:fill="auto"/>
        <w:tabs>
          <w:tab w:val="left" w:pos="1316"/>
        </w:tabs>
        <w:spacing w:before="0" w:line="240" w:lineRule="auto"/>
        <w:ind w:firstLine="709"/>
        <w:rPr>
          <w:rFonts w:ascii="Times New Roman" w:hAnsi="Times New Roman"/>
          <w:sz w:val="18"/>
          <w:szCs w:val="18"/>
        </w:rPr>
      </w:pPr>
      <w:r w:rsidRPr="001012B4">
        <w:rPr>
          <w:rFonts w:ascii="Times New Roman" w:hAnsi="Times New Roman"/>
          <w:sz w:val="18"/>
          <w:szCs w:val="18"/>
        </w:rPr>
        <w:t>8.1. Настоящий Контра</w:t>
      </w:r>
      <w:proofErr w:type="gramStart"/>
      <w:r w:rsidRPr="001012B4">
        <w:rPr>
          <w:rFonts w:ascii="Times New Roman" w:hAnsi="Times New Roman"/>
          <w:sz w:val="18"/>
          <w:szCs w:val="18"/>
        </w:rPr>
        <w:t>кт вст</w:t>
      </w:r>
      <w:proofErr w:type="gramEnd"/>
      <w:r w:rsidRPr="001012B4">
        <w:rPr>
          <w:rFonts w:ascii="Times New Roman" w:hAnsi="Times New Roman"/>
          <w:sz w:val="18"/>
          <w:szCs w:val="18"/>
        </w:rPr>
        <w:t xml:space="preserve">упает в силу с момента подписания его Сторонами </w:t>
      </w:r>
      <w:r w:rsidR="00390FFE">
        <w:rPr>
          <w:rFonts w:ascii="Times New Roman" w:hAnsi="Times New Roman"/>
          <w:sz w:val="18"/>
          <w:szCs w:val="18"/>
        </w:rPr>
        <w:t xml:space="preserve">и действует до 24 ч. 00 мин. «    </w:t>
      </w:r>
      <w:r w:rsidR="00F05799" w:rsidRPr="001012B4">
        <w:rPr>
          <w:rFonts w:ascii="Times New Roman" w:hAnsi="Times New Roman"/>
          <w:sz w:val="18"/>
          <w:szCs w:val="18"/>
        </w:rPr>
        <w:t xml:space="preserve">» </w:t>
      </w:r>
      <w:r w:rsidR="00390FFE">
        <w:rPr>
          <w:rFonts w:ascii="Times New Roman" w:hAnsi="Times New Roman"/>
          <w:sz w:val="18"/>
          <w:szCs w:val="18"/>
        </w:rPr>
        <w:t xml:space="preserve">_____________20   </w:t>
      </w:r>
      <w:r w:rsidRPr="001012B4">
        <w:rPr>
          <w:rFonts w:ascii="Times New Roman" w:hAnsi="Times New Roman"/>
          <w:sz w:val="18"/>
          <w:szCs w:val="18"/>
        </w:rPr>
        <w:t xml:space="preserve"> года, а в части расчетов – до полного исполнения обязательств. Действие настоящего Контракта распространяется на правоотношения С</w:t>
      </w:r>
      <w:r w:rsidR="00F05799" w:rsidRPr="001012B4">
        <w:rPr>
          <w:rFonts w:ascii="Times New Roman" w:hAnsi="Times New Roman"/>
          <w:sz w:val="18"/>
          <w:szCs w:val="18"/>
        </w:rPr>
        <w:t>то</w:t>
      </w:r>
      <w:r w:rsidR="00227A29" w:rsidRPr="001012B4">
        <w:rPr>
          <w:rFonts w:ascii="Times New Roman" w:hAnsi="Times New Roman"/>
          <w:sz w:val="18"/>
          <w:szCs w:val="18"/>
        </w:rPr>
        <w:t xml:space="preserve">рон, возникшие </w:t>
      </w:r>
      <w:r w:rsidR="00390FFE">
        <w:rPr>
          <w:rFonts w:ascii="Times New Roman" w:hAnsi="Times New Roman"/>
          <w:sz w:val="18"/>
          <w:szCs w:val="18"/>
        </w:rPr>
        <w:t xml:space="preserve">с «   </w:t>
      </w:r>
      <w:r w:rsidR="008B7AAC" w:rsidRPr="001012B4">
        <w:rPr>
          <w:rFonts w:ascii="Times New Roman" w:hAnsi="Times New Roman"/>
          <w:sz w:val="18"/>
          <w:szCs w:val="18"/>
        </w:rPr>
        <w:t xml:space="preserve">» </w:t>
      </w:r>
      <w:r w:rsidR="00390FFE">
        <w:rPr>
          <w:rFonts w:ascii="Times New Roman" w:hAnsi="Times New Roman"/>
          <w:sz w:val="18"/>
          <w:szCs w:val="18"/>
        </w:rPr>
        <w:t xml:space="preserve">__________20   </w:t>
      </w:r>
      <w:r w:rsidR="008B7AAC" w:rsidRPr="001012B4">
        <w:rPr>
          <w:rFonts w:ascii="Times New Roman" w:hAnsi="Times New Roman"/>
          <w:sz w:val="18"/>
          <w:szCs w:val="18"/>
        </w:rPr>
        <w:t xml:space="preserve"> года.</w:t>
      </w:r>
    </w:p>
    <w:p w:rsidR="00A4520B" w:rsidRPr="001012B4" w:rsidRDefault="00A4520B" w:rsidP="00EE445C">
      <w:pPr>
        <w:pStyle w:val="310"/>
        <w:shd w:val="clear" w:color="auto" w:fill="auto"/>
        <w:tabs>
          <w:tab w:val="left" w:pos="1316"/>
        </w:tabs>
        <w:spacing w:before="0" w:line="240" w:lineRule="auto"/>
        <w:ind w:firstLine="709"/>
        <w:rPr>
          <w:rStyle w:val="311pt"/>
          <w:rFonts w:ascii="Times New Roman" w:hAnsi="Times New Roman"/>
          <w:color w:val="auto"/>
          <w:sz w:val="18"/>
          <w:szCs w:val="18"/>
        </w:rPr>
      </w:pPr>
      <w:r w:rsidRPr="001012B4">
        <w:rPr>
          <w:rFonts w:ascii="Times New Roman" w:hAnsi="Times New Roman"/>
          <w:sz w:val="18"/>
          <w:szCs w:val="18"/>
        </w:rPr>
        <w:t>8.2. Истечение срока действия настоящего Контракта или его досрочное прекращение не затрагивает и не прекращает обязатель</w:t>
      </w:r>
      <w:proofErr w:type="gramStart"/>
      <w:r w:rsidRPr="001012B4">
        <w:rPr>
          <w:rFonts w:ascii="Times New Roman" w:hAnsi="Times New Roman"/>
          <w:sz w:val="18"/>
          <w:szCs w:val="18"/>
        </w:rPr>
        <w:t>ств Ст</w:t>
      </w:r>
      <w:proofErr w:type="gramEnd"/>
      <w:r w:rsidRPr="001012B4">
        <w:rPr>
          <w:rFonts w:ascii="Times New Roman" w:hAnsi="Times New Roman"/>
          <w:sz w:val="18"/>
          <w:szCs w:val="18"/>
        </w:rPr>
        <w:t>орон, связанных с расчетами по настоящему Контракту и не исполненных к моменту прекращения действия настоящего Контракта</w:t>
      </w:r>
      <w:r w:rsidRPr="001012B4">
        <w:rPr>
          <w:rStyle w:val="311pt"/>
          <w:rFonts w:ascii="Times New Roman" w:hAnsi="Times New Roman"/>
          <w:color w:val="auto"/>
          <w:sz w:val="18"/>
          <w:szCs w:val="18"/>
        </w:rPr>
        <w:t>.</w:t>
      </w:r>
    </w:p>
    <w:p w:rsidR="00A4520B" w:rsidRPr="001012B4" w:rsidRDefault="00A4520B" w:rsidP="00EE445C">
      <w:pPr>
        <w:pStyle w:val="310"/>
        <w:shd w:val="clear" w:color="auto" w:fill="auto"/>
        <w:tabs>
          <w:tab w:val="left" w:pos="1316"/>
        </w:tabs>
        <w:spacing w:before="0" w:line="240" w:lineRule="auto"/>
        <w:ind w:firstLine="709"/>
        <w:rPr>
          <w:rFonts w:ascii="Times New Roman" w:hAnsi="Times New Roman"/>
          <w:sz w:val="18"/>
          <w:szCs w:val="18"/>
        </w:rPr>
      </w:pPr>
      <w:r w:rsidRPr="001012B4">
        <w:rPr>
          <w:rStyle w:val="311pt"/>
          <w:rFonts w:ascii="Times New Roman" w:hAnsi="Times New Roman"/>
          <w:color w:val="auto"/>
          <w:sz w:val="18"/>
          <w:szCs w:val="18"/>
        </w:rPr>
        <w:t xml:space="preserve">8.3. </w:t>
      </w:r>
      <w:r w:rsidRPr="001012B4">
        <w:rPr>
          <w:rFonts w:ascii="Times New Roman" w:hAnsi="Times New Roman"/>
          <w:sz w:val="18"/>
          <w:szCs w:val="18"/>
        </w:rPr>
        <w:t>Настоящий Контракт может быть изменен по соглашению Сторон и в случаях, порядке, установленном действующим законодательством. Изменения и дополнения в настоящий Контракт (приложения к нему) вносятся путем подписания дополнительных соглашений Сторонами настоящего Контракта, за исключением случаев, когда такие изменения и дополнения возникли вследствие изменения действующего законодательства РФ.</w:t>
      </w:r>
    </w:p>
    <w:p w:rsidR="00A4520B" w:rsidRPr="001012B4" w:rsidRDefault="00A4520B" w:rsidP="00EE445C">
      <w:pPr>
        <w:pStyle w:val="310"/>
        <w:shd w:val="clear" w:color="auto" w:fill="auto"/>
        <w:tabs>
          <w:tab w:val="left" w:pos="1316"/>
        </w:tabs>
        <w:spacing w:before="0" w:line="240" w:lineRule="auto"/>
        <w:ind w:firstLine="709"/>
        <w:rPr>
          <w:rStyle w:val="311pt"/>
          <w:rFonts w:ascii="Times New Roman" w:hAnsi="Times New Roman"/>
          <w:color w:val="auto"/>
          <w:sz w:val="18"/>
          <w:szCs w:val="18"/>
        </w:rPr>
      </w:pPr>
      <w:r w:rsidRPr="001012B4">
        <w:rPr>
          <w:rFonts w:ascii="Times New Roman" w:hAnsi="Times New Roman"/>
          <w:sz w:val="18"/>
          <w:szCs w:val="18"/>
        </w:rPr>
        <w:t xml:space="preserve">8.4.Настоящий </w:t>
      </w:r>
      <w:proofErr w:type="gramStart"/>
      <w:r w:rsidRPr="001012B4">
        <w:rPr>
          <w:rFonts w:ascii="Times New Roman" w:hAnsi="Times New Roman"/>
          <w:sz w:val="18"/>
          <w:szCs w:val="18"/>
        </w:rPr>
        <w:t>контракт</w:t>
      </w:r>
      <w:proofErr w:type="gramEnd"/>
      <w:r w:rsidRPr="001012B4">
        <w:rPr>
          <w:rFonts w:ascii="Times New Roman" w:hAnsi="Times New Roman"/>
          <w:sz w:val="18"/>
          <w:szCs w:val="18"/>
        </w:rPr>
        <w:t xml:space="preserve"> может быть расторгнут по основаниям и в порядке, предусмотренном действующим законодательством РФ и настоящим </w:t>
      </w:r>
      <w:r w:rsidRPr="001012B4">
        <w:rPr>
          <w:rStyle w:val="311pt"/>
          <w:rFonts w:ascii="Times New Roman" w:hAnsi="Times New Roman"/>
          <w:color w:val="auto"/>
          <w:sz w:val="18"/>
          <w:szCs w:val="18"/>
        </w:rPr>
        <w:t>Контрактом.</w:t>
      </w:r>
    </w:p>
    <w:p w:rsidR="00A4520B" w:rsidRPr="001012B4" w:rsidRDefault="00A4520B" w:rsidP="00EE445C">
      <w:pPr>
        <w:pStyle w:val="310"/>
        <w:shd w:val="clear" w:color="auto" w:fill="auto"/>
        <w:tabs>
          <w:tab w:val="left" w:pos="1316"/>
        </w:tabs>
        <w:spacing w:before="0" w:line="240" w:lineRule="auto"/>
        <w:ind w:firstLine="709"/>
        <w:rPr>
          <w:rStyle w:val="311pt"/>
          <w:rFonts w:ascii="Times New Roman" w:hAnsi="Times New Roman"/>
          <w:color w:val="auto"/>
          <w:sz w:val="18"/>
          <w:szCs w:val="18"/>
        </w:rPr>
      </w:pPr>
      <w:r w:rsidRPr="001012B4">
        <w:rPr>
          <w:rStyle w:val="311pt"/>
          <w:rFonts w:ascii="Times New Roman" w:hAnsi="Times New Roman"/>
          <w:color w:val="auto"/>
          <w:sz w:val="18"/>
          <w:szCs w:val="18"/>
        </w:rPr>
        <w:t>Заказчик в одностороннем порядке может отказаться от исполнения настоящего Контракта полностью при условии оплаты стоимости потребленной до момента расторжения настоящего Контракта электрической энергии и выполнения иных установленных Основными положениями требований.</w:t>
      </w:r>
    </w:p>
    <w:p w:rsidR="00722BCF" w:rsidRPr="001012B4" w:rsidRDefault="00A4520B" w:rsidP="00EE445C">
      <w:pPr>
        <w:shd w:val="clear" w:color="auto" w:fill="FFFFFF"/>
        <w:suppressAutoHyphens w:val="0"/>
        <w:ind w:firstLine="709"/>
        <w:rPr>
          <w:b w:val="0"/>
          <w:sz w:val="18"/>
          <w:szCs w:val="18"/>
          <w:lang w:eastAsia="ru-RU"/>
        </w:rPr>
      </w:pPr>
      <w:bookmarkStart w:id="10" w:name="dst100981"/>
      <w:bookmarkEnd w:id="10"/>
      <w:r w:rsidRPr="001012B4">
        <w:rPr>
          <w:rStyle w:val="blk"/>
          <w:b w:val="0"/>
          <w:sz w:val="18"/>
          <w:szCs w:val="18"/>
          <w:lang w:eastAsia="ru-RU"/>
        </w:rPr>
        <w:t>Поставщик и (или) Заказчик не вправе расторгнуть настоящий Контракт, в том числе отказаться в одностороннем порядке от исполнения настоящего Контракта, до момента надлежащего уведомления сетевой организации о своем намерении расторгнуть Контракт в соответствии с Правилами оптового рынка электрической энергии и Основными положениями.</w:t>
      </w:r>
    </w:p>
    <w:p w:rsidR="00A4520B" w:rsidRPr="001012B4" w:rsidRDefault="00A4520B" w:rsidP="00EE445C">
      <w:pPr>
        <w:pStyle w:val="310"/>
        <w:shd w:val="clear" w:color="auto" w:fill="auto"/>
        <w:tabs>
          <w:tab w:val="left" w:pos="0"/>
        </w:tabs>
        <w:spacing w:before="0" w:line="240" w:lineRule="auto"/>
        <w:jc w:val="center"/>
        <w:rPr>
          <w:rStyle w:val="311pt"/>
          <w:rFonts w:ascii="Times New Roman" w:hAnsi="Times New Roman"/>
          <w:b/>
          <w:color w:val="auto"/>
          <w:sz w:val="18"/>
          <w:szCs w:val="18"/>
        </w:rPr>
      </w:pPr>
      <w:r w:rsidRPr="001012B4">
        <w:rPr>
          <w:rStyle w:val="311pt"/>
          <w:rFonts w:ascii="Times New Roman" w:hAnsi="Times New Roman"/>
          <w:b/>
          <w:color w:val="auto"/>
          <w:sz w:val="18"/>
          <w:szCs w:val="18"/>
        </w:rPr>
        <w:t>9. ЗАКЛЮЧИТЕЛЬНЫЕ ПОЛОЖЕНИЯ</w:t>
      </w:r>
    </w:p>
    <w:p w:rsidR="00A4520B" w:rsidRPr="001012B4" w:rsidRDefault="00A4520B" w:rsidP="00EE445C">
      <w:pPr>
        <w:suppressAutoHyphens w:val="0"/>
        <w:autoSpaceDE w:val="0"/>
        <w:autoSpaceDN w:val="0"/>
        <w:adjustRightInd w:val="0"/>
        <w:ind w:firstLine="709"/>
        <w:rPr>
          <w:b w:val="0"/>
          <w:sz w:val="18"/>
          <w:szCs w:val="18"/>
          <w:lang w:eastAsia="ru-RU"/>
        </w:rPr>
      </w:pPr>
      <w:r w:rsidRPr="001012B4">
        <w:rPr>
          <w:b w:val="0"/>
          <w:sz w:val="18"/>
          <w:szCs w:val="18"/>
          <w:lang w:eastAsia="ru-RU"/>
        </w:rPr>
        <w:t>9.1. При заключении и исполнении настоящего Контракта Стороны допускают факсимильное воспроизведение подписей ("факсимиле") на приложениях к Контракту уполномоченных на заключение лиц с помощью средств механического или иного копирования, либо иного аналога собственноручной подписи. При этом факсимильная подпись будет иметь такую же силу, как и подлинная подпись уполномоченного лица.</w:t>
      </w:r>
    </w:p>
    <w:p w:rsidR="00A4520B" w:rsidRPr="001012B4" w:rsidRDefault="00A4520B" w:rsidP="00EE445C">
      <w:pPr>
        <w:suppressAutoHyphens w:val="0"/>
        <w:autoSpaceDE w:val="0"/>
        <w:autoSpaceDN w:val="0"/>
        <w:adjustRightInd w:val="0"/>
        <w:ind w:firstLine="709"/>
        <w:rPr>
          <w:b w:val="0"/>
          <w:sz w:val="18"/>
          <w:szCs w:val="18"/>
          <w:lang w:eastAsia="ru-RU"/>
        </w:rPr>
      </w:pPr>
      <w:r w:rsidRPr="001012B4">
        <w:rPr>
          <w:b w:val="0"/>
          <w:sz w:val="18"/>
          <w:szCs w:val="18"/>
          <w:lang w:eastAsia="ru-RU"/>
        </w:rPr>
        <w:t>9.2. При исполнении настоящего Контракта</w:t>
      </w:r>
      <w:r w:rsidR="003C4D97" w:rsidRPr="001012B4">
        <w:rPr>
          <w:b w:val="0"/>
          <w:sz w:val="18"/>
          <w:szCs w:val="18"/>
          <w:lang w:eastAsia="ru-RU"/>
        </w:rPr>
        <w:t xml:space="preserve"> </w:t>
      </w:r>
      <w:r w:rsidRPr="001012B4">
        <w:rPr>
          <w:b w:val="0"/>
          <w:sz w:val="18"/>
          <w:szCs w:val="18"/>
          <w:lang w:eastAsia="ru-RU"/>
        </w:rPr>
        <w:t xml:space="preserve">Стороны установили: </w:t>
      </w:r>
    </w:p>
    <w:p w:rsidR="00A4520B" w:rsidRPr="001012B4" w:rsidRDefault="00A4520B" w:rsidP="00EE445C">
      <w:pPr>
        <w:suppressAutoHyphens w:val="0"/>
        <w:autoSpaceDE w:val="0"/>
        <w:autoSpaceDN w:val="0"/>
        <w:adjustRightInd w:val="0"/>
        <w:ind w:firstLine="709"/>
        <w:rPr>
          <w:b w:val="0"/>
          <w:sz w:val="18"/>
          <w:szCs w:val="18"/>
          <w:lang w:eastAsia="ru-RU"/>
        </w:rPr>
      </w:pPr>
      <w:r w:rsidRPr="001012B4">
        <w:rPr>
          <w:b w:val="0"/>
          <w:sz w:val="18"/>
          <w:szCs w:val="18"/>
          <w:lang w:eastAsia="ru-RU"/>
        </w:rPr>
        <w:t>9.2.1. Адрес электронной почты, предназначенной для направления Заказчику электрической энергии (мощности),</w:t>
      </w:r>
      <w:r w:rsidR="003C4D97" w:rsidRPr="001012B4">
        <w:rPr>
          <w:b w:val="0"/>
          <w:sz w:val="18"/>
          <w:szCs w:val="18"/>
          <w:lang w:eastAsia="ru-RU"/>
        </w:rPr>
        <w:t xml:space="preserve"> </w:t>
      </w:r>
      <w:r w:rsidRPr="001012B4">
        <w:rPr>
          <w:b w:val="0"/>
          <w:sz w:val="18"/>
          <w:szCs w:val="18"/>
          <w:lang w:eastAsia="ru-RU"/>
        </w:rPr>
        <w:t>уведомлений о введении ограничения режима потребления электрической энергии:</w:t>
      </w:r>
      <w:hyperlink r:id="rId10" w:history="1">
        <w:r w:rsidR="00A42C4A" w:rsidRPr="001012B4">
          <w:rPr>
            <w:rStyle w:val="a3"/>
            <w:color w:val="auto"/>
            <w:sz w:val="18"/>
            <w:szCs w:val="18"/>
            <w:lang w:val="en-US" w:eastAsia="ru-RU"/>
          </w:rPr>
          <w:t>secret</w:t>
        </w:r>
        <w:r w:rsidR="00A42C4A" w:rsidRPr="001012B4">
          <w:rPr>
            <w:rStyle w:val="a3"/>
            <w:color w:val="auto"/>
            <w:sz w:val="18"/>
            <w:szCs w:val="18"/>
            <w:lang w:eastAsia="ru-RU"/>
          </w:rPr>
          <w:t>@</w:t>
        </w:r>
        <w:r w:rsidR="00A42C4A" w:rsidRPr="001012B4">
          <w:rPr>
            <w:rStyle w:val="a3"/>
            <w:color w:val="auto"/>
            <w:sz w:val="18"/>
            <w:szCs w:val="18"/>
            <w:lang w:val="en-US" w:eastAsia="ru-RU"/>
          </w:rPr>
          <w:t>slenergo</w:t>
        </w:r>
        <w:r w:rsidR="00A42C4A" w:rsidRPr="001012B4">
          <w:rPr>
            <w:rStyle w:val="a3"/>
            <w:color w:val="auto"/>
            <w:sz w:val="18"/>
            <w:szCs w:val="18"/>
            <w:lang w:eastAsia="ru-RU"/>
          </w:rPr>
          <w:t>.</w:t>
        </w:r>
        <w:r w:rsidR="00A42C4A" w:rsidRPr="001012B4">
          <w:rPr>
            <w:rStyle w:val="a3"/>
            <w:color w:val="auto"/>
            <w:sz w:val="18"/>
            <w:szCs w:val="18"/>
            <w:lang w:val="en-US" w:eastAsia="ru-RU"/>
          </w:rPr>
          <w:t>com</w:t>
        </w:r>
      </w:hyperlink>
    </w:p>
    <w:p w:rsidR="00A4520B" w:rsidRPr="001012B4" w:rsidRDefault="00A4520B" w:rsidP="00EE445C">
      <w:pPr>
        <w:suppressAutoHyphens w:val="0"/>
        <w:autoSpaceDE w:val="0"/>
        <w:autoSpaceDN w:val="0"/>
        <w:adjustRightInd w:val="0"/>
        <w:ind w:firstLine="709"/>
        <w:rPr>
          <w:b w:val="0"/>
          <w:sz w:val="18"/>
          <w:szCs w:val="18"/>
          <w:lang w:eastAsia="ru-RU"/>
        </w:rPr>
      </w:pPr>
      <w:r w:rsidRPr="001012B4">
        <w:rPr>
          <w:b w:val="0"/>
          <w:sz w:val="18"/>
          <w:szCs w:val="18"/>
          <w:lang w:eastAsia="ru-RU"/>
        </w:rPr>
        <w:t>9.2.2. Выделенный оператором подвижной радиотелефонной связи абонентский номер, предназначенный для направления Заказчику электрической энергии (мощности), уведомлений о введении ограничения режима потребления электрической энергии:</w:t>
      </w:r>
      <w:r w:rsidRPr="001012B4">
        <w:rPr>
          <w:sz w:val="18"/>
          <w:szCs w:val="18"/>
          <w:lang w:eastAsia="ru-RU"/>
        </w:rPr>
        <w:t>+7 992 405 44 84</w:t>
      </w:r>
    </w:p>
    <w:p w:rsidR="00A4520B" w:rsidRPr="001012B4" w:rsidRDefault="00A4520B" w:rsidP="00EE445C">
      <w:pPr>
        <w:suppressAutoHyphens w:val="0"/>
        <w:autoSpaceDE w:val="0"/>
        <w:autoSpaceDN w:val="0"/>
        <w:adjustRightInd w:val="0"/>
        <w:ind w:firstLine="709"/>
        <w:rPr>
          <w:b w:val="0"/>
          <w:bCs/>
          <w:sz w:val="18"/>
          <w:szCs w:val="18"/>
          <w:lang w:eastAsia="ru-RU"/>
        </w:rPr>
      </w:pPr>
      <w:r w:rsidRPr="001012B4">
        <w:rPr>
          <w:b w:val="0"/>
          <w:bCs/>
          <w:sz w:val="18"/>
          <w:szCs w:val="18"/>
          <w:lang w:eastAsia="ru-RU"/>
        </w:rPr>
        <w:t xml:space="preserve">9.2.3. Уведомление </w:t>
      </w:r>
      <w:r w:rsidRPr="001012B4">
        <w:rPr>
          <w:b w:val="0"/>
          <w:sz w:val="18"/>
          <w:szCs w:val="18"/>
          <w:lang w:eastAsia="ru-RU"/>
        </w:rPr>
        <w:t>Заказчику</w:t>
      </w:r>
      <w:r w:rsidRPr="001012B4">
        <w:rPr>
          <w:b w:val="0"/>
          <w:bCs/>
          <w:sz w:val="18"/>
          <w:szCs w:val="18"/>
          <w:lang w:eastAsia="ru-RU"/>
        </w:rPr>
        <w:t xml:space="preserve"> о введении ограничения режима потребления направляется на электронную почту </w:t>
      </w:r>
      <w:r w:rsidR="00390FFE">
        <w:rPr>
          <w:b w:val="0"/>
          <w:sz w:val="16"/>
          <w:szCs w:val="16"/>
          <w:u w:val="single"/>
        </w:rPr>
        <w:lastRenderedPageBreak/>
        <w:t>______________</w:t>
      </w:r>
      <w:r w:rsidRPr="001012B4">
        <w:rPr>
          <w:b w:val="0"/>
          <w:bCs/>
          <w:sz w:val="18"/>
          <w:szCs w:val="18"/>
          <w:lang w:eastAsia="ru-RU"/>
        </w:rPr>
        <w:t xml:space="preserve"> или номер мобильного телефона</w:t>
      </w:r>
      <w:r w:rsidR="003C4D97" w:rsidRPr="001012B4">
        <w:rPr>
          <w:b w:val="0"/>
          <w:bCs/>
          <w:sz w:val="18"/>
          <w:szCs w:val="18"/>
          <w:lang w:eastAsia="ru-RU"/>
        </w:rPr>
        <w:t xml:space="preserve"> </w:t>
      </w:r>
      <w:r w:rsidRPr="001012B4">
        <w:rPr>
          <w:b w:val="0"/>
          <w:bCs/>
          <w:sz w:val="18"/>
          <w:szCs w:val="18"/>
          <w:lang w:eastAsia="ru-RU"/>
        </w:rPr>
        <w:t>_______</w:t>
      </w:r>
      <w:r w:rsidR="00722BCF" w:rsidRPr="001012B4">
        <w:rPr>
          <w:b w:val="0"/>
          <w:bCs/>
          <w:sz w:val="18"/>
          <w:szCs w:val="18"/>
          <w:lang w:eastAsia="ru-RU"/>
        </w:rPr>
        <w:t>_____________</w:t>
      </w:r>
      <w:r w:rsidRPr="001012B4">
        <w:rPr>
          <w:b w:val="0"/>
          <w:bCs/>
          <w:sz w:val="18"/>
          <w:szCs w:val="18"/>
          <w:lang w:eastAsia="ru-RU"/>
        </w:rPr>
        <w:t>________________.</w:t>
      </w:r>
    </w:p>
    <w:p w:rsidR="00A4520B" w:rsidRPr="001012B4" w:rsidRDefault="00A4520B" w:rsidP="00EE445C">
      <w:pPr>
        <w:pStyle w:val="210"/>
        <w:shd w:val="clear" w:color="auto" w:fill="auto"/>
        <w:tabs>
          <w:tab w:val="left" w:pos="1163"/>
        </w:tabs>
        <w:spacing w:line="240" w:lineRule="auto"/>
        <w:ind w:firstLine="709"/>
        <w:jc w:val="both"/>
        <w:rPr>
          <w:rFonts w:ascii="Times New Roman" w:hAnsi="Times New Roman"/>
          <w:sz w:val="18"/>
          <w:szCs w:val="18"/>
        </w:rPr>
      </w:pPr>
      <w:r w:rsidRPr="001012B4">
        <w:rPr>
          <w:rFonts w:ascii="Times New Roman" w:hAnsi="Times New Roman"/>
          <w:sz w:val="18"/>
          <w:szCs w:val="18"/>
        </w:rPr>
        <w:t>9.3. Все споры или разногласия, возникающие между Сторонами по настоящему Контракту или в связи с ним, разрешаются путем переговоров между Сторонами.</w:t>
      </w:r>
    </w:p>
    <w:p w:rsidR="00A4520B" w:rsidRPr="001012B4" w:rsidRDefault="00A4520B" w:rsidP="00EE445C">
      <w:pPr>
        <w:shd w:val="clear" w:color="auto" w:fill="FFFFFF"/>
        <w:tabs>
          <w:tab w:val="left" w:pos="0"/>
        </w:tabs>
        <w:suppressAutoHyphens w:val="0"/>
        <w:autoSpaceDE w:val="0"/>
        <w:autoSpaceDN w:val="0"/>
        <w:adjustRightInd w:val="0"/>
        <w:ind w:firstLine="709"/>
        <w:rPr>
          <w:b w:val="0"/>
          <w:sz w:val="18"/>
          <w:szCs w:val="18"/>
          <w:lang w:eastAsia="ru-RU"/>
        </w:rPr>
      </w:pPr>
      <w:r w:rsidRPr="001012B4">
        <w:rPr>
          <w:b w:val="0"/>
          <w:sz w:val="18"/>
          <w:szCs w:val="18"/>
          <w:lang w:eastAsia="ru-RU"/>
        </w:rPr>
        <w:t xml:space="preserve">В случае не достижения согласия при рассмотрении спорных вопросов, Сторона, выдвинувшая требование, направляет другой Стороне претензию, которая рассматривается последней в 10-дневный срок с момента ее получения. </w:t>
      </w:r>
      <w:r w:rsidRPr="001012B4">
        <w:rPr>
          <w:b w:val="0"/>
          <w:spacing w:val="-3"/>
          <w:sz w:val="18"/>
          <w:szCs w:val="18"/>
          <w:lang w:eastAsia="ru-RU"/>
        </w:rPr>
        <w:t>В случае не рассмотрения претензии или оставления претензии без</w:t>
      </w:r>
      <w:r w:rsidR="003C4D97" w:rsidRPr="001012B4">
        <w:rPr>
          <w:b w:val="0"/>
          <w:spacing w:val="-3"/>
          <w:sz w:val="18"/>
          <w:szCs w:val="18"/>
          <w:lang w:eastAsia="ru-RU"/>
        </w:rPr>
        <w:t xml:space="preserve"> </w:t>
      </w:r>
      <w:r w:rsidRPr="001012B4">
        <w:rPr>
          <w:b w:val="0"/>
          <w:spacing w:val="-3"/>
          <w:sz w:val="18"/>
          <w:szCs w:val="18"/>
          <w:lang w:eastAsia="ru-RU"/>
        </w:rPr>
        <w:t xml:space="preserve">ответа и (или) удовлетворения в указанный срок, Сторона, направившая Претензию, имеет право после истечения этого срока обратиться за защитой своих прав в </w:t>
      </w:r>
      <w:r w:rsidRPr="001012B4">
        <w:rPr>
          <w:b w:val="0"/>
          <w:sz w:val="18"/>
          <w:szCs w:val="18"/>
          <w:lang w:eastAsia="ru-RU"/>
        </w:rPr>
        <w:t>Арбитражный суд Ямало-Ненецкого автономного округа</w:t>
      </w:r>
      <w:r w:rsidRPr="001012B4">
        <w:rPr>
          <w:b w:val="0"/>
          <w:spacing w:val="-3"/>
          <w:sz w:val="18"/>
          <w:szCs w:val="18"/>
          <w:lang w:eastAsia="ru-RU"/>
        </w:rPr>
        <w:t>.</w:t>
      </w:r>
    </w:p>
    <w:p w:rsidR="00722BCF" w:rsidRPr="001012B4" w:rsidRDefault="00A4520B" w:rsidP="00EE445C">
      <w:pPr>
        <w:suppressAutoHyphens w:val="0"/>
        <w:rPr>
          <w:b w:val="0"/>
          <w:sz w:val="18"/>
          <w:szCs w:val="18"/>
        </w:rPr>
      </w:pPr>
      <w:r w:rsidRPr="001012B4">
        <w:rPr>
          <w:b w:val="0"/>
          <w:sz w:val="18"/>
          <w:szCs w:val="18"/>
        </w:rPr>
        <w:tab/>
      </w:r>
      <w:r w:rsidR="001012B4">
        <w:rPr>
          <w:b w:val="0"/>
          <w:sz w:val="18"/>
          <w:szCs w:val="18"/>
        </w:rPr>
        <w:t>9</w:t>
      </w:r>
      <w:r w:rsidRPr="001012B4">
        <w:rPr>
          <w:b w:val="0"/>
          <w:sz w:val="18"/>
          <w:szCs w:val="18"/>
          <w:lang w:eastAsia="ru-RU"/>
        </w:rPr>
        <w:t>.</w:t>
      </w:r>
      <w:r w:rsidR="001012B4">
        <w:rPr>
          <w:b w:val="0"/>
          <w:sz w:val="18"/>
          <w:szCs w:val="18"/>
          <w:lang w:eastAsia="ru-RU"/>
        </w:rPr>
        <w:t>4</w:t>
      </w:r>
      <w:r w:rsidRPr="001012B4">
        <w:rPr>
          <w:b w:val="0"/>
          <w:sz w:val="18"/>
          <w:szCs w:val="18"/>
          <w:lang w:eastAsia="ru-RU"/>
        </w:rPr>
        <w:t>. Настоящий Контракт составлен в двух экземплярах, имеющих равную юридическую силу, по одному экземпляру для каждой из Сторон.</w:t>
      </w:r>
    </w:p>
    <w:p w:rsidR="00A4520B" w:rsidRPr="001012B4" w:rsidRDefault="00A4520B" w:rsidP="00EE445C">
      <w:pPr>
        <w:pStyle w:val="a9"/>
        <w:rPr>
          <w:b/>
          <w:i w:val="0"/>
          <w:sz w:val="18"/>
          <w:szCs w:val="18"/>
        </w:rPr>
      </w:pPr>
      <w:r w:rsidRPr="001012B4">
        <w:rPr>
          <w:b/>
          <w:i w:val="0"/>
          <w:sz w:val="18"/>
          <w:szCs w:val="18"/>
        </w:rPr>
        <w:t>10. ПРИЛОЖЕНИЯ К КОНТРАКТУ</w:t>
      </w:r>
    </w:p>
    <w:p w:rsidR="00A4520B" w:rsidRPr="001012B4" w:rsidRDefault="00A4520B" w:rsidP="00EE445C">
      <w:pPr>
        <w:rPr>
          <w:b w:val="0"/>
          <w:sz w:val="18"/>
          <w:szCs w:val="18"/>
        </w:rPr>
      </w:pPr>
      <w:r w:rsidRPr="001012B4">
        <w:rPr>
          <w:b w:val="0"/>
          <w:sz w:val="18"/>
          <w:szCs w:val="18"/>
        </w:rPr>
        <w:tab/>
        <w:t>Все приложения к Контракту являются его</w:t>
      </w:r>
      <w:r w:rsidR="003C4D97" w:rsidRPr="001012B4">
        <w:rPr>
          <w:b w:val="0"/>
          <w:sz w:val="18"/>
          <w:szCs w:val="18"/>
        </w:rPr>
        <w:t xml:space="preserve"> </w:t>
      </w:r>
      <w:r w:rsidRPr="001012B4">
        <w:rPr>
          <w:b w:val="0"/>
          <w:sz w:val="18"/>
          <w:szCs w:val="18"/>
        </w:rPr>
        <w:t>неотъемлемой частью:</w:t>
      </w:r>
    </w:p>
    <w:p w:rsidR="00A4520B" w:rsidRPr="001012B4" w:rsidRDefault="00A4520B" w:rsidP="00EE445C">
      <w:pPr>
        <w:pStyle w:val="a9"/>
        <w:ind w:firstLine="709"/>
        <w:jc w:val="left"/>
        <w:rPr>
          <w:i w:val="0"/>
          <w:sz w:val="18"/>
          <w:szCs w:val="18"/>
        </w:rPr>
      </w:pPr>
      <w:r w:rsidRPr="001012B4">
        <w:rPr>
          <w:i w:val="0"/>
          <w:sz w:val="18"/>
          <w:szCs w:val="18"/>
        </w:rPr>
        <w:t>Приложение № 1 «</w:t>
      </w:r>
      <w:r w:rsidR="00E615F5" w:rsidRPr="001012B4">
        <w:rPr>
          <w:i w:val="0"/>
          <w:sz w:val="18"/>
          <w:szCs w:val="18"/>
        </w:rPr>
        <w:t xml:space="preserve">Перечень </w:t>
      </w:r>
      <w:proofErr w:type="spellStart"/>
      <w:r w:rsidR="00E615F5" w:rsidRPr="001012B4">
        <w:rPr>
          <w:i w:val="0"/>
          <w:sz w:val="18"/>
          <w:szCs w:val="18"/>
        </w:rPr>
        <w:t>энергоснабжаемых</w:t>
      </w:r>
      <w:proofErr w:type="spellEnd"/>
      <w:r w:rsidR="00E615F5" w:rsidRPr="001012B4">
        <w:rPr>
          <w:i w:val="0"/>
          <w:sz w:val="18"/>
          <w:szCs w:val="18"/>
        </w:rPr>
        <w:t xml:space="preserve"> объектов и расчетных приборов учета электрической энергии</w:t>
      </w:r>
      <w:r w:rsidR="005C65BC" w:rsidRPr="001012B4">
        <w:rPr>
          <w:i w:val="0"/>
          <w:sz w:val="18"/>
          <w:szCs w:val="18"/>
        </w:rPr>
        <w:t>»</w:t>
      </w:r>
      <w:r w:rsidR="00F05799" w:rsidRPr="001012B4">
        <w:rPr>
          <w:i w:val="0"/>
          <w:sz w:val="18"/>
          <w:szCs w:val="18"/>
        </w:rPr>
        <w:t>.</w:t>
      </w:r>
    </w:p>
    <w:p w:rsidR="00611285" w:rsidRPr="001012B4" w:rsidRDefault="00A4520B" w:rsidP="00EE445C">
      <w:pPr>
        <w:pStyle w:val="a9"/>
        <w:ind w:firstLine="709"/>
        <w:jc w:val="left"/>
        <w:rPr>
          <w:i w:val="0"/>
          <w:sz w:val="18"/>
          <w:szCs w:val="18"/>
        </w:rPr>
      </w:pPr>
      <w:r w:rsidRPr="001012B4">
        <w:rPr>
          <w:i w:val="0"/>
          <w:sz w:val="18"/>
          <w:szCs w:val="18"/>
        </w:rPr>
        <w:t>Приложение № 2 «</w:t>
      </w:r>
      <w:r w:rsidR="00611285" w:rsidRPr="001012B4">
        <w:rPr>
          <w:i w:val="0"/>
          <w:sz w:val="18"/>
          <w:szCs w:val="18"/>
        </w:rPr>
        <w:t>Расчетный способ определения объема</w:t>
      </w:r>
      <w:r w:rsidR="003C4D97" w:rsidRPr="001012B4">
        <w:rPr>
          <w:i w:val="0"/>
          <w:sz w:val="18"/>
          <w:szCs w:val="18"/>
        </w:rPr>
        <w:t xml:space="preserve"> </w:t>
      </w:r>
      <w:r w:rsidR="00611285" w:rsidRPr="001012B4">
        <w:rPr>
          <w:i w:val="0"/>
          <w:sz w:val="18"/>
          <w:szCs w:val="18"/>
        </w:rPr>
        <w:t>потребления</w:t>
      </w:r>
      <w:r w:rsidR="003C4D97" w:rsidRPr="001012B4">
        <w:rPr>
          <w:i w:val="0"/>
          <w:sz w:val="18"/>
          <w:szCs w:val="18"/>
        </w:rPr>
        <w:t xml:space="preserve"> </w:t>
      </w:r>
      <w:r w:rsidR="00611285" w:rsidRPr="001012B4">
        <w:rPr>
          <w:i w:val="0"/>
          <w:sz w:val="18"/>
          <w:szCs w:val="18"/>
        </w:rPr>
        <w:t>электрической энергии</w:t>
      </w:r>
    </w:p>
    <w:p w:rsidR="00A4520B" w:rsidRPr="001012B4" w:rsidRDefault="00611285" w:rsidP="00EE445C">
      <w:pPr>
        <w:pStyle w:val="a9"/>
        <w:ind w:firstLine="709"/>
        <w:jc w:val="left"/>
        <w:rPr>
          <w:i w:val="0"/>
          <w:sz w:val="18"/>
          <w:szCs w:val="18"/>
        </w:rPr>
      </w:pPr>
      <w:r w:rsidRPr="001012B4">
        <w:rPr>
          <w:i w:val="0"/>
          <w:sz w:val="18"/>
          <w:szCs w:val="18"/>
        </w:rPr>
        <w:t xml:space="preserve">в случаях, предусмотренных </w:t>
      </w:r>
      <w:r w:rsidR="00D25F41">
        <w:rPr>
          <w:i w:val="0"/>
          <w:sz w:val="18"/>
          <w:szCs w:val="18"/>
        </w:rPr>
        <w:t>законода</w:t>
      </w:r>
      <w:r w:rsidR="00552076">
        <w:rPr>
          <w:i w:val="0"/>
          <w:sz w:val="18"/>
          <w:szCs w:val="18"/>
        </w:rPr>
        <w:t>тельством</w:t>
      </w:r>
      <w:r w:rsidR="00A4520B" w:rsidRPr="001012B4">
        <w:rPr>
          <w:i w:val="0"/>
          <w:sz w:val="18"/>
          <w:szCs w:val="18"/>
        </w:rPr>
        <w:t>».</w:t>
      </w:r>
    </w:p>
    <w:p w:rsidR="00A4520B" w:rsidRPr="001012B4" w:rsidRDefault="00A4520B" w:rsidP="00EE445C">
      <w:pPr>
        <w:pStyle w:val="a9"/>
        <w:ind w:firstLine="709"/>
        <w:jc w:val="left"/>
        <w:rPr>
          <w:i w:val="0"/>
          <w:sz w:val="18"/>
          <w:szCs w:val="18"/>
        </w:rPr>
      </w:pPr>
      <w:r w:rsidRPr="001012B4">
        <w:rPr>
          <w:i w:val="0"/>
          <w:sz w:val="18"/>
          <w:szCs w:val="18"/>
        </w:rPr>
        <w:t>Приложение №3 «Показания приборо</w:t>
      </w:r>
      <w:r w:rsidR="00F05799" w:rsidRPr="001012B4">
        <w:rPr>
          <w:i w:val="0"/>
          <w:sz w:val="18"/>
          <w:szCs w:val="18"/>
        </w:rPr>
        <w:t>в учета электроэнергии (форма)».</w:t>
      </w:r>
    </w:p>
    <w:p w:rsidR="00A4520B" w:rsidRPr="001012B4" w:rsidRDefault="00A4520B" w:rsidP="00EE445C">
      <w:pPr>
        <w:pStyle w:val="a9"/>
        <w:ind w:firstLine="709"/>
        <w:jc w:val="both"/>
        <w:rPr>
          <w:i w:val="0"/>
          <w:sz w:val="18"/>
          <w:szCs w:val="18"/>
        </w:rPr>
      </w:pPr>
      <w:r w:rsidRPr="001012B4">
        <w:rPr>
          <w:i w:val="0"/>
          <w:sz w:val="18"/>
          <w:szCs w:val="18"/>
        </w:rPr>
        <w:t>Приложение №4 «Акт разграничения балансовой принадлежности и эк</w:t>
      </w:r>
      <w:r w:rsidR="00F05799" w:rsidRPr="001012B4">
        <w:rPr>
          <w:i w:val="0"/>
          <w:sz w:val="18"/>
          <w:szCs w:val="18"/>
        </w:rPr>
        <w:t>сплуатационной ответственности».</w:t>
      </w:r>
    </w:p>
    <w:p w:rsidR="00A4520B" w:rsidRPr="001012B4" w:rsidRDefault="00A4520B" w:rsidP="00084417">
      <w:pPr>
        <w:pStyle w:val="18"/>
        <w:rPr>
          <w:b/>
          <w:i w:val="0"/>
          <w:sz w:val="18"/>
          <w:szCs w:val="18"/>
        </w:rPr>
      </w:pPr>
      <w:r w:rsidRPr="001012B4">
        <w:rPr>
          <w:b/>
          <w:i w:val="0"/>
          <w:sz w:val="18"/>
          <w:szCs w:val="18"/>
        </w:rPr>
        <w:t>11. РЕКВИЗИТЫ И ПОДПИСИ СТОРОН</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6"/>
        <w:gridCol w:w="5087"/>
      </w:tblGrid>
      <w:tr w:rsidR="001012B4" w:rsidRPr="001012B4" w:rsidTr="008077AB">
        <w:tc>
          <w:tcPr>
            <w:tcW w:w="5086" w:type="dxa"/>
            <w:vAlign w:val="center"/>
          </w:tcPr>
          <w:p w:rsidR="001012B4" w:rsidRPr="001012B4" w:rsidRDefault="001012B4" w:rsidP="00722BCF">
            <w:pPr>
              <w:shd w:val="clear" w:color="auto" w:fill="FFFFFF"/>
              <w:jc w:val="center"/>
              <w:rPr>
                <w:sz w:val="16"/>
                <w:szCs w:val="16"/>
              </w:rPr>
            </w:pPr>
            <w:r w:rsidRPr="001012B4">
              <w:rPr>
                <w:sz w:val="16"/>
                <w:szCs w:val="16"/>
              </w:rPr>
              <w:t>Гарантирующий поставщик:</w:t>
            </w:r>
          </w:p>
          <w:p w:rsidR="001012B4" w:rsidRPr="001012B4" w:rsidRDefault="001012B4" w:rsidP="00722BCF">
            <w:pPr>
              <w:shd w:val="clear" w:color="auto" w:fill="FFFFFF"/>
              <w:jc w:val="center"/>
              <w:rPr>
                <w:sz w:val="16"/>
                <w:szCs w:val="16"/>
              </w:rPr>
            </w:pPr>
            <w:r w:rsidRPr="001012B4">
              <w:rPr>
                <w:sz w:val="16"/>
                <w:szCs w:val="16"/>
              </w:rPr>
              <w:t>Акционерное общество «Салехардэнерго»</w:t>
            </w:r>
          </w:p>
        </w:tc>
        <w:tc>
          <w:tcPr>
            <w:tcW w:w="5087" w:type="dxa"/>
          </w:tcPr>
          <w:p w:rsidR="001012B4" w:rsidRPr="001012B4" w:rsidRDefault="001012B4" w:rsidP="004C7D99">
            <w:pPr>
              <w:shd w:val="clear" w:color="auto" w:fill="FFFFFF"/>
              <w:tabs>
                <w:tab w:val="left" w:pos="1260"/>
              </w:tabs>
              <w:snapToGrid w:val="0"/>
              <w:ind w:right="90"/>
              <w:jc w:val="center"/>
              <w:rPr>
                <w:sz w:val="16"/>
                <w:szCs w:val="16"/>
              </w:rPr>
            </w:pPr>
            <w:r w:rsidRPr="001012B4">
              <w:rPr>
                <w:sz w:val="16"/>
                <w:szCs w:val="16"/>
              </w:rPr>
              <w:t>Заказчик:</w:t>
            </w:r>
          </w:p>
          <w:p w:rsidR="001012B4" w:rsidRPr="001012B4" w:rsidRDefault="001012B4" w:rsidP="004C7D99">
            <w:pPr>
              <w:shd w:val="clear" w:color="auto" w:fill="FFFFFF"/>
              <w:tabs>
                <w:tab w:val="left" w:pos="1260"/>
              </w:tabs>
              <w:snapToGrid w:val="0"/>
              <w:ind w:right="90" w:firstLine="426"/>
              <w:jc w:val="center"/>
              <w:rPr>
                <w:bCs/>
                <w:sz w:val="16"/>
                <w:szCs w:val="16"/>
              </w:rPr>
            </w:pPr>
          </w:p>
        </w:tc>
      </w:tr>
      <w:tr w:rsidR="001012B4" w:rsidRPr="001012B4" w:rsidTr="008077AB">
        <w:trPr>
          <w:trHeight w:val="1964"/>
        </w:trPr>
        <w:tc>
          <w:tcPr>
            <w:tcW w:w="5086" w:type="dxa"/>
          </w:tcPr>
          <w:p w:rsidR="00390FFE" w:rsidRPr="001012B4" w:rsidRDefault="00390FFE" w:rsidP="00390FFE">
            <w:pPr>
              <w:tabs>
                <w:tab w:val="right" w:pos="4395"/>
              </w:tabs>
              <w:ind w:right="-1"/>
              <w:jc w:val="left"/>
              <w:rPr>
                <w:b w:val="0"/>
                <w:sz w:val="16"/>
                <w:szCs w:val="16"/>
              </w:rPr>
            </w:pPr>
            <w:r>
              <w:rPr>
                <w:b w:val="0"/>
                <w:sz w:val="16"/>
                <w:szCs w:val="16"/>
              </w:rPr>
              <w:t>Адрес.</w:t>
            </w:r>
          </w:p>
          <w:p w:rsidR="001012B4" w:rsidRPr="001012B4" w:rsidRDefault="00390FFE" w:rsidP="00227A29">
            <w:pPr>
              <w:shd w:val="clear" w:color="auto" w:fill="FFFFFF"/>
              <w:rPr>
                <w:b w:val="0"/>
                <w:sz w:val="16"/>
                <w:szCs w:val="16"/>
              </w:rPr>
            </w:pPr>
            <w:r>
              <w:rPr>
                <w:b w:val="0"/>
                <w:sz w:val="16"/>
                <w:szCs w:val="16"/>
              </w:rPr>
              <w:t xml:space="preserve">тел: </w:t>
            </w:r>
            <w:r w:rsidR="001012B4" w:rsidRPr="001012B4">
              <w:rPr>
                <w:b w:val="0"/>
                <w:sz w:val="16"/>
                <w:szCs w:val="16"/>
              </w:rPr>
              <w:t xml:space="preserve"> </w:t>
            </w:r>
          </w:p>
          <w:p w:rsidR="001012B4" w:rsidRPr="001012B4" w:rsidRDefault="00390FFE" w:rsidP="00227A29">
            <w:pPr>
              <w:shd w:val="clear" w:color="auto" w:fill="FFFFFF"/>
              <w:spacing w:line="240" w:lineRule="exact"/>
              <w:rPr>
                <w:b w:val="0"/>
                <w:sz w:val="16"/>
                <w:szCs w:val="16"/>
              </w:rPr>
            </w:pPr>
            <w:r>
              <w:rPr>
                <w:b w:val="0"/>
                <w:sz w:val="16"/>
                <w:szCs w:val="16"/>
              </w:rPr>
              <w:t xml:space="preserve">ИНН </w:t>
            </w:r>
            <w:r w:rsidR="001012B4" w:rsidRPr="001012B4">
              <w:rPr>
                <w:b w:val="0"/>
                <w:sz w:val="16"/>
                <w:szCs w:val="16"/>
              </w:rPr>
              <w:t xml:space="preserve">  КПП</w:t>
            </w:r>
          </w:p>
          <w:p w:rsidR="001012B4" w:rsidRPr="001012B4" w:rsidRDefault="001012B4" w:rsidP="00227A29">
            <w:pPr>
              <w:shd w:val="clear" w:color="auto" w:fill="FFFFFF"/>
              <w:spacing w:line="240" w:lineRule="exact"/>
              <w:rPr>
                <w:b w:val="0"/>
                <w:sz w:val="16"/>
                <w:szCs w:val="16"/>
              </w:rPr>
            </w:pPr>
            <w:r w:rsidRPr="001012B4">
              <w:rPr>
                <w:b w:val="0"/>
                <w:sz w:val="16"/>
                <w:szCs w:val="16"/>
              </w:rPr>
              <w:t xml:space="preserve">ОГРН </w:t>
            </w:r>
            <w:r w:rsidR="00390FFE">
              <w:rPr>
                <w:b w:val="0"/>
                <w:sz w:val="16"/>
                <w:szCs w:val="16"/>
              </w:rPr>
              <w:t xml:space="preserve">    </w:t>
            </w:r>
            <w:r w:rsidRPr="001012B4">
              <w:rPr>
                <w:b w:val="0"/>
                <w:sz w:val="16"/>
                <w:szCs w:val="16"/>
              </w:rPr>
              <w:t xml:space="preserve"> ОКТМО </w:t>
            </w:r>
          </w:p>
          <w:p w:rsidR="001012B4" w:rsidRPr="001012B4" w:rsidRDefault="001012B4" w:rsidP="00227A29">
            <w:pPr>
              <w:shd w:val="clear" w:color="auto" w:fill="FFFFFF"/>
              <w:spacing w:line="240" w:lineRule="exact"/>
              <w:rPr>
                <w:b w:val="0"/>
                <w:sz w:val="16"/>
                <w:szCs w:val="16"/>
              </w:rPr>
            </w:pPr>
            <w:r w:rsidRPr="001012B4">
              <w:rPr>
                <w:b w:val="0"/>
                <w:sz w:val="16"/>
                <w:szCs w:val="16"/>
              </w:rPr>
              <w:t>;</w:t>
            </w:r>
          </w:p>
          <w:p w:rsidR="00390FFE" w:rsidRDefault="001012B4" w:rsidP="00227A29">
            <w:pPr>
              <w:shd w:val="clear" w:color="auto" w:fill="FFFFFF"/>
              <w:spacing w:line="240" w:lineRule="exact"/>
              <w:rPr>
                <w:b w:val="0"/>
                <w:sz w:val="16"/>
                <w:szCs w:val="16"/>
              </w:rPr>
            </w:pPr>
            <w:proofErr w:type="gramStart"/>
            <w:r w:rsidRPr="001012B4">
              <w:rPr>
                <w:b w:val="0"/>
                <w:sz w:val="16"/>
                <w:szCs w:val="16"/>
              </w:rPr>
              <w:t>р</w:t>
            </w:r>
            <w:proofErr w:type="gramEnd"/>
            <w:r w:rsidRPr="001012B4">
              <w:rPr>
                <w:b w:val="0"/>
                <w:sz w:val="16"/>
                <w:szCs w:val="16"/>
              </w:rPr>
              <w:t xml:space="preserve">/с </w:t>
            </w:r>
          </w:p>
          <w:p w:rsidR="001012B4" w:rsidRPr="001012B4" w:rsidRDefault="001012B4" w:rsidP="00227A29">
            <w:pPr>
              <w:shd w:val="clear" w:color="auto" w:fill="FFFFFF"/>
              <w:spacing w:line="240" w:lineRule="exact"/>
              <w:rPr>
                <w:b w:val="0"/>
                <w:sz w:val="16"/>
                <w:szCs w:val="16"/>
              </w:rPr>
            </w:pPr>
            <w:r w:rsidRPr="001012B4">
              <w:rPr>
                <w:b w:val="0"/>
                <w:sz w:val="16"/>
                <w:szCs w:val="16"/>
              </w:rPr>
              <w:t xml:space="preserve">к/с </w:t>
            </w:r>
          </w:p>
          <w:p w:rsidR="001012B4" w:rsidRPr="001012B4" w:rsidRDefault="001012B4" w:rsidP="00227A29">
            <w:pPr>
              <w:shd w:val="clear" w:color="auto" w:fill="FFFFFF"/>
              <w:spacing w:line="240" w:lineRule="exact"/>
              <w:rPr>
                <w:b w:val="0"/>
                <w:sz w:val="16"/>
                <w:szCs w:val="16"/>
              </w:rPr>
            </w:pPr>
            <w:r w:rsidRPr="001012B4">
              <w:rPr>
                <w:b w:val="0"/>
                <w:sz w:val="16"/>
                <w:szCs w:val="16"/>
              </w:rPr>
              <w:t xml:space="preserve">БИК </w:t>
            </w:r>
          </w:p>
          <w:p w:rsidR="001012B4" w:rsidRPr="001012B4" w:rsidRDefault="001012B4" w:rsidP="00390FFE">
            <w:pPr>
              <w:shd w:val="clear" w:color="auto" w:fill="FFFFFF"/>
              <w:spacing w:line="240" w:lineRule="exact"/>
              <w:jc w:val="left"/>
              <w:rPr>
                <w:b w:val="0"/>
                <w:sz w:val="16"/>
                <w:szCs w:val="16"/>
              </w:rPr>
            </w:pPr>
            <w:r w:rsidRPr="001012B4">
              <w:rPr>
                <w:b w:val="0"/>
                <w:sz w:val="16"/>
                <w:szCs w:val="16"/>
              </w:rPr>
              <w:t>Эл</w:t>
            </w:r>
            <w:proofErr w:type="gramStart"/>
            <w:r w:rsidRPr="001012B4">
              <w:rPr>
                <w:b w:val="0"/>
                <w:sz w:val="16"/>
                <w:szCs w:val="16"/>
              </w:rPr>
              <w:t>.</w:t>
            </w:r>
            <w:proofErr w:type="gramEnd"/>
            <w:r w:rsidRPr="001012B4">
              <w:rPr>
                <w:b w:val="0"/>
                <w:sz w:val="16"/>
                <w:szCs w:val="16"/>
              </w:rPr>
              <w:t xml:space="preserve"> </w:t>
            </w:r>
            <w:proofErr w:type="gramStart"/>
            <w:r w:rsidRPr="001012B4">
              <w:rPr>
                <w:b w:val="0"/>
                <w:sz w:val="16"/>
                <w:szCs w:val="16"/>
              </w:rPr>
              <w:t>п</w:t>
            </w:r>
            <w:proofErr w:type="gramEnd"/>
            <w:r w:rsidRPr="001012B4">
              <w:rPr>
                <w:b w:val="0"/>
                <w:sz w:val="16"/>
                <w:szCs w:val="16"/>
              </w:rPr>
              <w:t>очта:</w:t>
            </w:r>
            <w:r w:rsidR="00390FFE" w:rsidRPr="001012B4">
              <w:rPr>
                <w:b w:val="0"/>
                <w:sz w:val="16"/>
                <w:szCs w:val="16"/>
              </w:rPr>
              <w:t xml:space="preserve"> </w:t>
            </w:r>
          </w:p>
        </w:tc>
        <w:tc>
          <w:tcPr>
            <w:tcW w:w="5087" w:type="dxa"/>
            <w:vAlign w:val="bottom"/>
          </w:tcPr>
          <w:p w:rsidR="001012B4" w:rsidRPr="001012B4" w:rsidRDefault="00390FFE" w:rsidP="001012B4">
            <w:pPr>
              <w:tabs>
                <w:tab w:val="right" w:pos="4395"/>
              </w:tabs>
              <w:ind w:right="-1"/>
              <w:jc w:val="left"/>
              <w:rPr>
                <w:b w:val="0"/>
                <w:sz w:val="16"/>
                <w:szCs w:val="16"/>
              </w:rPr>
            </w:pPr>
            <w:r>
              <w:rPr>
                <w:b w:val="0"/>
                <w:sz w:val="16"/>
                <w:szCs w:val="16"/>
              </w:rPr>
              <w:t>Адрес.</w:t>
            </w:r>
          </w:p>
          <w:p w:rsidR="001012B4" w:rsidRPr="001012B4" w:rsidRDefault="001012B4" w:rsidP="001012B4">
            <w:pPr>
              <w:tabs>
                <w:tab w:val="right" w:pos="4395"/>
              </w:tabs>
              <w:ind w:right="-1"/>
              <w:jc w:val="left"/>
              <w:rPr>
                <w:b w:val="0"/>
                <w:sz w:val="16"/>
                <w:szCs w:val="16"/>
              </w:rPr>
            </w:pPr>
            <w:r w:rsidRPr="001012B4">
              <w:rPr>
                <w:b w:val="0"/>
                <w:sz w:val="16"/>
                <w:szCs w:val="16"/>
              </w:rPr>
              <w:t xml:space="preserve"> Тел: </w:t>
            </w:r>
          </w:p>
          <w:p w:rsidR="001012B4" w:rsidRPr="001012B4" w:rsidRDefault="001012B4" w:rsidP="001012B4">
            <w:pPr>
              <w:tabs>
                <w:tab w:val="right" w:pos="4395"/>
              </w:tabs>
              <w:ind w:right="-1"/>
              <w:jc w:val="left"/>
              <w:rPr>
                <w:b w:val="0"/>
                <w:sz w:val="16"/>
                <w:szCs w:val="16"/>
              </w:rPr>
            </w:pPr>
            <w:r w:rsidRPr="001012B4">
              <w:rPr>
                <w:b w:val="0"/>
                <w:sz w:val="16"/>
                <w:szCs w:val="16"/>
              </w:rPr>
              <w:t xml:space="preserve">адрес </w:t>
            </w:r>
            <w:proofErr w:type="spellStart"/>
            <w:r w:rsidRPr="001012B4">
              <w:rPr>
                <w:b w:val="0"/>
                <w:sz w:val="16"/>
                <w:szCs w:val="16"/>
              </w:rPr>
              <w:t>эл</w:t>
            </w:r>
            <w:proofErr w:type="spellEnd"/>
            <w:r w:rsidRPr="001012B4">
              <w:rPr>
                <w:b w:val="0"/>
                <w:sz w:val="16"/>
                <w:szCs w:val="16"/>
              </w:rPr>
              <w:t xml:space="preserve">. почты: </w:t>
            </w:r>
          </w:p>
          <w:p w:rsidR="001012B4" w:rsidRPr="001012B4" w:rsidRDefault="001012B4" w:rsidP="001012B4">
            <w:pPr>
              <w:tabs>
                <w:tab w:val="right" w:pos="4395"/>
              </w:tabs>
              <w:snapToGrid w:val="0"/>
              <w:ind w:right="-1"/>
              <w:jc w:val="left"/>
              <w:rPr>
                <w:b w:val="0"/>
                <w:sz w:val="16"/>
                <w:szCs w:val="16"/>
              </w:rPr>
            </w:pPr>
            <w:r w:rsidRPr="001012B4">
              <w:rPr>
                <w:b w:val="0"/>
                <w:sz w:val="16"/>
                <w:szCs w:val="16"/>
              </w:rPr>
              <w:t xml:space="preserve">ИНН   КПП  </w:t>
            </w:r>
          </w:p>
          <w:p w:rsidR="001012B4" w:rsidRPr="001012B4" w:rsidRDefault="001012B4" w:rsidP="001012B4">
            <w:pPr>
              <w:tabs>
                <w:tab w:val="right" w:pos="4395"/>
              </w:tabs>
              <w:ind w:right="-1"/>
              <w:jc w:val="left"/>
              <w:rPr>
                <w:b w:val="0"/>
                <w:sz w:val="16"/>
                <w:szCs w:val="16"/>
              </w:rPr>
            </w:pPr>
            <w:r w:rsidRPr="001012B4">
              <w:rPr>
                <w:b w:val="0"/>
                <w:sz w:val="16"/>
                <w:szCs w:val="16"/>
              </w:rPr>
              <w:t xml:space="preserve">ОГРН  ОКПО  ОКТМО       ОКВЭД  </w:t>
            </w:r>
          </w:p>
          <w:p w:rsidR="001012B4" w:rsidRPr="001012B4" w:rsidRDefault="001012B4" w:rsidP="001012B4">
            <w:pPr>
              <w:snapToGrid w:val="0"/>
              <w:jc w:val="left"/>
              <w:rPr>
                <w:b w:val="0"/>
                <w:color w:val="000000"/>
                <w:sz w:val="16"/>
                <w:szCs w:val="16"/>
              </w:rPr>
            </w:pPr>
            <w:proofErr w:type="spellStart"/>
            <w:proofErr w:type="gramStart"/>
            <w:r w:rsidRPr="001012B4">
              <w:rPr>
                <w:b w:val="0"/>
                <w:color w:val="000000"/>
                <w:sz w:val="16"/>
                <w:szCs w:val="16"/>
              </w:rPr>
              <w:t>р</w:t>
            </w:r>
            <w:proofErr w:type="spellEnd"/>
            <w:proofErr w:type="gramEnd"/>
            <w:r w:rsidRPr="001012B4">
              <w:rPr>
                <w:b w:val="0"/>
                <w:color w:val="000000"/>
                <w:sz w:val="16"/>
                <w:szCs w:val="16"/>
              </w:rPr>
              <w:t xml:space="preserve">/с </w:t>
            </w:r>
          </w:p>
          <w:p w:rsidR="001012B4" w:rsidRPr="001012B4" w:rsidRDefault="001012B4" w:rsidP="001012B4">
            <w:pPr>
              <w:tabs>
                <w:tab w:val="right" w:pos="4395"/>
              </w:tabs>
              <w:snapToGrid w:val="0"/>
              <w:ind w:right="-1"/>
              <w:jc w:val="left"/>
              <w:rPr>
                <w:b w:val="0"/>
                <w:sz w:val="16"/>
                <w:szCs w:val="16"/>
              </w:rPr>
            </w:pPr>
            <w:r w:rsidRPr="001012B4">
              <w:rPr>
                <w:b w:val="0"/>
                <w:sz w:val="16"/>
                <w:szCs w:val="16"/>
              </w:rPr>
              <w:t xml:space="preserve">к/с </w:t>
            </w:r>
          </w:p>
          <w:p w:rsidR="001012B4" w:rsidRPr="001012B4" w:rsidRDefault="001012B4" w:rsidP="001012B4">
            <w:pPr>
              <w:tabs>
                <w:tab w:val="right" w:pos="4395"/>
              </w:tabs>
              <w:ind w:right="-1"/>
              <w:jc w:val="left"/>
              <w:rPr>
                <w:b w:val="0"/>
                <w:sz w:val="16"/>
                <w:szCs w:val="16"/>
              </w:rPr>
            </w:pPr>
            <w:r w:rsidRPr="001012B4">
              <w:rPr>
                <w:b w:val="0"/>
                <w:sz w:val="16"/>
                <w:szCs w:val="16"/>
              </w:rPr>
              <w:t xml:space="preserve">БИК </w:t>
            </w:r>
          </w:p>
          <w:p w:rsidR="001012B4" w:rsidRPr="001012B4" w:rsidRDefault="001012B4" w:rsidP="004C7D99">
            <w:pPr>
              <w:tabs>
                <w:tab w:val="right" w:pos="4395"/>
              </w:tabs>
              <w:ind w:right="-1" w:firstLine="426"/>
              <w:rPr>
                <w:sz w:val="16"/>
                <w:szCs w:val="16"/>
              </w:rPr>
            </w:pPr>
          </w:p>
          <w:p w:rsidR="001012B4" w:rsidRPr="001012B4" w:rsidRDefault="001012B4" w:rsidP="004C7D99">
            <w:pPr>
              <w:tabs>
                <w:tab w:val="right" w:pos="4395"/>
              </w:tabs>
              <w:ind w:right="-1" w:firstLine="426"/>
              <w:rPr>
                <w:sz w:val="16"/>
                <w:szCs w:val="16"/>
              </w:rPr>
            </w:pPr>
          </w:p>
          <w:p w:rsidR="001012B4" w:rsidRPr="001012B4" w:rsidRDefault="001012B4" w:rsidP="004C7D99">
            <w:pPr>
              <w:tabs>
                <w:tab w:val="right" w:pos="4395"/>
              </w:tabs>
              <w:ind w:right="-1" w:firstLine="426"/>
              <w:rPr>
                <w:sz w:val="16"/>
                <w:szCs w:val="16"/>
              </w:rPr>
            </w:pPr>
          </w:p>
        </w:tc>
      </w:tr>
      <w:tr w:rsidR="001012B4" w:rsidRPr="001012B4" w:rsidTr="000139F6">
        <w:tc>
          <w:tcPr>
            <w:tcW w:w="5086" w:type="dxa"/>
          </w:tcPr>
          <w:p w:rsidR="001012B4" w:rsidRPr="001012B4" w:rsidRDefault="001012B4" w:rsidP="00722BCF">
            <w:pPr>
              <w:shd w:val="clear" w:color="auto" w:fill="FFFFFF"/>
              <w:suppressAutoHyphens w:val="0"/>
              <w:jc w:val="left"/>
              <w:rPr>
                <w:sz w:val="16"/>
                <w:szCs w:val="16"/>
                <w:lang w:eastAsia="ru-RU"/>
              </w:rPr>
            </w:pPr>
          </w:p>
        </w:tc>
        <w:tc>
          <w:tcPr>
            <w:tcW w:w="5087" w:type="dxa"/>
          </w:tcPr>
          <w:p w:rsidR="001012B4" w:rsidRPr="001012B4" w:rsidRDefault="001012B4" w:rsidP="004C7D99">
            <w:pPr>
              <w:tabs>
                <w:tab w:val="right" w:pos="4395"/>
              </w:tabs>
              <w:ind w:right="-1"/>
            </w:pPr>
          </w:p>
        </w:tc>
      </w:tr>
      <w:tr w:rsidR="001012B4" w:rsidRPr="001012B4" w:rsidTr="0015299C">
        <w:tc>
          <w:tcPr>
            <w:tcW w:w="5086" w:type="dxa"/>
          </w:tcPr>
          <w:p w:rsidR="001012B4" w:rsidRPr="001012B4" w:rsidRDefault="001012B4" w:rsidP="00722BCF">
            <w:pPr>
              <w:shd w:val="clear" w:color="auto" w:fill="FFFFFF"/>
              <w:suppressAutoHyphens w:val="0"/>
              <w:jc w:val="left"/>
              <w:rPr>
                <w:sz w:val="16"/>
                <w:szCs w:val="16"/>
                <w:lang w:eastAsia="ru-RU"/>
              </w:rPr>
            </w:pPr>
            <w:r w:rsidRPr="001012B4">
              <w:rPr>
                <w:sz w:val="16"/>
                <w:szCs w:val="16"/>
                <w:lang w:eastAsia="ru-RU"/>
              </w:rPr>
              <w:t xml:space="preserve">                                        </w:t>
            </w:r>
          </w:p>
          <w:p w:rsidR="001012B4" w:rsidRPr="001012B4" w:rsidRDefault="001012B4" w:rsidP="00390FFE">
            <w:pPr>
              <w:shd w:val="clear" w:color="auto" w:fill="FFFFFF"/>
              <w:suppressAutoHyphens w:val="0"/>
              <w:jc w:val="right"/>
              <w:rPr>
                <w:sz w:val="16"/>
                <w:szCs w:val="16"/>
                <w:lang w:eastAsia="ru-RU"/>
              </w:rPr>
            </w:pPr>
            <w:r w:rsidRPr="001012B4">
              <w:rPr>
                <w:sz w:val="16"/>
                <w:szCs w:val="16"/>
                <w:lang w:eastAsia="ru-RU"/>
              </w:rPr>
              <w:t xml:space="preserve">  /</w:t>
            </w:r>
            <w:r w:rsidR="00390FFE">
              <w:rPr>
                <w:sz w:val="16"/>
                <w:szCs w:val="16"/>
                <w:lang w:eastAsia="ru-RU"/>
              </w:rPr>
              <w:t>_______________</w:t>
            </w:r>
            <w:r w:rsidRPr="001012B4">
              <w:rPr>
                <w:sz w:val="16"/>
                <w:szCs w:val="16"/>
                <w:lang w:eastAsia="ru-RU"/>
              </w:rPr>
              <w:t xml:space="preserve">/ </w:t>
            </w:r>
          </w:p>
        </w:tc>
        <w:tc>
          <w:tcPr>
            <w:tcW w:w="5087" w:type="dxa"/>
            <w:vAlign w:val="bottom"/>
          </w:tcPr>
          <w:p w:rsidR="001012B4" w:rsidRPr="001012B4" w:rsidRDefault="001012B4" w:rsidP="00390FFE">
            <w:pPr>
              <w:tabs>
                <w:tab w:val="right" w:pos="4395"/>
              </w:tabs>
              <w:ind w:right="-1"/>
            </w:pPr>
            <w:r w:rsidRPr="001012B4">
              <w:t xml:space="preserve">                                                                    /</w:t>
            </w:r>
            <w:r w:rsidR="00390FFE">
              <w:t>____________</w:t>
            </w:r>
            <w:r w:rsidRPr="001012B4">
              <w:t>/</w:t>
            </w:r>
          </w:p>
        </w:tc>
      </w:tr>
    </w:tbl>
    <w:p w:rsidR="00A4520B" w:rsidRPr="001012B4" w:rsidRDefault="00A4520B" w:rsidP="00ED313B">
      <w:pPr>
        <w:pStyle w:val="310"/>
        <w:shd w:val="clear" w:color="auto" w:fill="auto"/>
        <w:tabs>
          <w:tab w:val="left" w:pos="5553"/>
        </w:tabs>
        <w:spacing w:before="0" w:line="240" w:lineRule="auto"/>
        <w:rPr>
          <w:rFonts w:ascii="Times New Roman" w:hAnsi="Times New Roman"/>
          <w:sz w:val="14"/>
          <w:szCs w:val="14"/>
        </w:rPr>
      </w:pPr>
      <w:r w:rsidRPr="001012B4">
        <w:rPr>
          <w:rFonts w:ascii="Times New Roman" w:hAnsi="Times New Roman"/>
          <w:sz w:val="18"/>
          <w:szCs w:val="18"/>
        </w:rPr>
        <w:t>м/</w:t>
      </w:r>
      <w:proofErr w:type="gramStart"/>
      <w:r w:rsidRPr="001012B4">
        <w:rPr>
          <w:rFonts w:ascii="Times New Roman" w:hAnsi="Times New Roman"/>
          <w:sz w:val="18"/>
          <w:szCs w:val="18"/>
        </w:rPr>
        <w:t>п</w:t>
      </w:r>
      <w:proofErr w:type="gramEnd"/>
      <w:r w:rsidRPr="001012B4">
        <w:rPr>
          <w:rFonts w:ascii="Times New Roman" w:hAnsi="Times New Roman"/>
          <w:sz w:val="18"/>
          <w:szCs w:val="18"/>
        </w:rPr>
        <w:tab/>
        <w:t>м/п</w:t>
      </w:r>
      <w:r w:rsidR="003C4D97" w:rsidRPr="001012B4">
        <w:rPr>
          <w:rFonts w:ascii="Times New Roman" w:hAnsi="Times New Roman"/>
          <w:sz w:val="18"/>
          <w:szCs w:val="18"/>
        </w:rPr>
        <w:t xml:space="preserve">                             </w:t>
      </w:r>
      <w:r w:rsidR="00ED313B" w:rsidRPr="001012B4">
        <w:rPr>
          <w:rFonts w:ascii="Times New Roman" w:hAnsi="Times New Roman"/>
          <w:sz w:val="18"/>
          <w:szCs w:val="18"/>
        </w:rPr>
        <w:t xml:space="preserve">                             </w:t>
      </w:r>
      <w:r w:rsidRPr="001012B4">
        <w:rPr>
          <w:rFonts w:ascii="Times New Roman" w:hAnsi="Times New Roman"/>
          <w:sz w:val="14"/>
          <w:szCs w:val="14"/>
        </w:rPr>
        <w:t>один экземпляр контракта</w:t>
      </w:r>
    </w:p>
    <w:p w:rsidR="00EF4343" w:rsidRPr="00D76765" w:rsidRDefault="00A4520B" w:rsidP="00ED313B">
      <w:pPr>
        <w:ind w:left="7788"/>
        <w:jc w:val="right"/>
        <w:rPr>
          <w:b w:val="0"/>
          <w:sz w:val="14"/>
          <w:szCs w:val="14"/>
        </w:rPr>
      </w:pPr>
      <w:r w:rsidRPr="001012B4">
        <w:rPr>
          <w:b w:val="0"/>
          <w:sz w:val="14"/>
          <w:szCs w:val="14"/>
        </w:rPr>
        <w:t>после подписания вернуть по адресу:</w:t>
      </w:r>
      <w:r w:rsidR="00ED313B" w:rsidRPr="001012B4">
        <w:rPr>
          <w:b w:val="0"/>
          <w:sz w:val="14"/>
          <w:szCs w:val="14"/>
        </w:rPr>
        <w:t xml:space="preserve"> </w:t>
      </w:r>
      <w:r w:rsidRPr="001012B4">
        <w:rPr>
          <w:b w:val="0"/>
          <w:sz w:val="14"/>
          <w:szCs w:val="14"/>
        </w:rPr>
        <w:t>629008 г. Салехард ул. Свердлова, 39, каб. 117</w:t>
      </w:r>
      <w:r w:rsidR="003C4D97">
        <w:rPr>
          <w:b w:val="0"/>
          <w:sz w:val="14"/>
          <w:szCs w:val="14"/>
        </w:rPr>
        <w:t xml:space="preserve">         </w:t>
      </w:r>
      <w:r w:rsidRPr="00D76765">
        <w:rPr>
          <w:b w:val="0"/>
          <w:sz w:val="14"/>
          <w:szCs w:val="14"/>
        </w:rPr>
        <w:t xml:space="preserve"> </w:t>
      </w:r>
    </w:p>
    <w:p w:rsidR="00EF4343" w:rsidRPr="0015299C" w:rsidRDefault="00EF4343" w:rsidP="00133E3D">
      <w:pPr>
        <w:jc w:val="left"/>
        <w:rPr>
          <w:sz w:val="18"/>
          <w:szCs w:val="18"/>
        </w:rPr>
      </w:pPr>
    </w:p>
    <w:p w:rsidR="00EF4343" w:rsidRPr="0015299C" w:rsidRDefault="00EF4343" w:rsidP="00EF4343">
      <w:pPr>
        <w:rPr>
          <w:sz w:val="18"/>
          <w:szCs w:val="18"/>
        </w:rPr>
      </w:pPr>
    </w:p>
    <w:p w:rsidR="00636B8A" w:rsidRPr="0015299C" w:rsidRDefault="00636B8A" w:rsidP="00EF4343">
      <w:pPr>
        <w:rPr>
          <w:sz w:val="18"/>
          <w:szCs w:val="18"/>
        </w:rPr>
      </w:pPr>
    </w:p>
    <w:p w:rsidR="00636B8A" w:rsidRPr="0015299C" w:rsidRDefault="00636B8A" w:rsidP="00EF4343">
      <w:pPr>
        <w:rPr>
          <w:sz w:val="18"/>
          <w:szCs w:val="18"/>
        </w:rPr>
      </w:pPr>
    </w:p>
    <w:p w:rsidR="00636B8A" w:rsidRPr="0015299C" w:rsidRDefault="00636B8A" w:rsidP="00EF4343">
      <w:pPr>
        <w:rPr>
          <w:sz w:val="18"/>
          <w:szCs w:val="18"/>
        </w:rPr>
      </w:pPr>
    </w:p>
    <w:p w:rsidR="00636B8A" w:rsidRPr="0015299C" w:rsidRDefault="00636B8A" w:rsidP="00EF4343">
      <w:pPr>
        <w:rPr>
          <w:sz w:val="18"/>
          <w:szCs w:val="18"/>
        </w:rPr>
      </w:pPr>
    </w:p>
    <w:p w:rsidR="00636B8A" w:rsidRPr="0015299C" w:rsidRDefault="00636B8A" w:rsidP="00EF4343">
      <w:pPr>
        <w:rPr>
          <w:sz w:val="18"/>
          <w:szCs w:val="18"/>
        </w:rPr>
      </w:pPr>
    </w:p>
    <w:p w:rsidR="00636B8A" w:rsidRPr="0015299C" w:rsidRDefault="00636B8A" w:rsidP="00EF4343">
      <w:pPr>
        <w:rPr>
          <w:sz w:val="18"/>
          <w:szCs w:val="18"/>
        </w:rPr>
      </w:pPr>
    </w:p>
    <w:p w:rsidR="00636B8A" w:rsidRPr="0015299C" w:rsidRDefault="00636B8A" w:rsidP="00EF4343">
      <w:pPr>
        <w:rPr>
          <w:sz w:val="18"/>
          <w:szCs w:val="18"/>
        </w:rPr>
      </w:pPr>
    </w:p>
    <w:p w:rsidR="00636B8A" w:rsidRPr="0015299C" w:rsidRDefault="00636B8A" w:rsidP="00EF4343">
      <w:pPr>
        <w:rPr>
          <w:sz w:val="18"/>
          <w:szCs w:val="18"/>
        </w:rPr>
      </w:pPr>
    </w:p>
    <w:p w:rsidR="00636B8A" w:rsidRPr="0015299C" w:rsidRDefault="00636B8A" w:rsidP="00EF4343">
      <w:pPr>
        <w:rPr>
          <w:sz w:val="18"/>
          <w:szCs w:val="18"/>
        </w:rPr>
      </w:pPr>
    </w:p>
    <w:p w:rsidR="00636B8A" w:rsidRPr="0015299C" w:rsidRDefault="00636B8A" w:rsidP="00EF4343">
      <w:pPr>
        <w:rPr>
          <w:sz w:val="18"/>
          <w:szCs w:val="18"/>
        </w:rPr>
      </w:pPr>
    </w:p>
    <w:sectPr w:rsidR="00636B8A" w:rsidRPr="0015299C" w:rsidSect="00ED313B">
      <w:footerReference w:type="default" r:id="rId11"/>
      <w:type w:val="continuous"/>
      <w:pgSz w:w="11900" w:h="16840"/>
      <w:pgMar w:top="426" w:right="567" w:bottom="1134" w:left="1418"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E84" w:rsidRDefault="00626E84" w:rsidP="0065575D">
      <w:pPr>
        <w:suppressAutoHyphens w:val="0"/>
        <w:jc w:val="left"/>
        <w:rPr>
          <w:rFonts w:ascii="Arial Unicode MS" w:hAnsi="Arial Unicode MS" w:cs="Arial Unicode MS"/>
          <w:b w:val="0"/>
          <w:color w:val="000000"/>
          <w:sz w:val="24"/>
          <w:szCs w:val="24"/>
          <w:lang w:eastAsia="ru-RU"/>
        </w:rPr>
      </w:pPr>
      <w:r>
        <w:rPr>
          <w:rFonts w:ascii="Arial Unicode MS" w:hAnsi="Arial Unicode MS" w:cs="Arial Unicode MS"/>
          <w:b w:val="0"/>
          <w:color w:val="000000"/>
          <w:sz w:val="24"/>
          <w:szCs w:val="24"/>
          <w:lang w:eastAsia="ru-RU"/>
        </w:rPr>
        <w:separator/>
      </w:r>
    </w:p>
  </w:endnote>
  <w:endnote w:type="continuationSeparator" w:id="0">
    <w:p w:rsidR="00626E84" w:rsidRDefault="00626E84" w:rsidP="0065575D">
      <w:pPr>
        <w:suppressAutoHyphens w:val="0"/>
        <w:jc w:val="left"/>
        <w:rPr>
          <w:rFonts w:ascii="Arial Unicode MS" w:hAnsi="Arial Unicode MS" w:cs="Arial Unicode MS"/>
          <w:b w:val="0"/>
          <w:color w:val="000000"/>
          <w:sz w:val="24"/>
          <w:szCs w:val="24"/>
          <w:lang w:eastAsia="ru-RU"/>
        </w:rPr>
      </w:pPr>
      <w:r>
        <w:rPr>
          <w:rFonts w:ascii="Arial Unicode MS" w:hAnsi="Arial Unicode MS" w:cs="Arial Unicode MS"/>
          <w:b w:val="0"/>
          <w:color w:val="000000"/>
          <w:sz w:val="24"/>
          <w:szCs w:val="24"/>
          <w:lang w:eastAsia="ru-RU"/>
        </w:rP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00000000" w:usb2="00000000" w:usb3="00000000" w:csb0="000001FF"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PT Astra Serif">
    <w:altName w:val="Times New Roman"/>
    <w:charset w:val="CC"/>
    <w:family w:val="roman"/>
    <w:pitch w:val="variable"/>
    <w:sig w:usb0="00000001" w:usb1="5000204B" w:usb2="0000002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615" w:rsidRDefault="00EC7D91">
    <w:pPr>
      <w:suppressAutoHyphens w:val="0"/>
      <w:jc w:val="left"/>
      <w:rPr>
        <w:rFonts w:ascii="Arial Unicode MS" w:hAnsi="Arial Unicode MS" w:cs="Arial Unicode MS"/>
        <w:b w:val="0"/>
        <w:color w:val="000000"/>
        <w:sz w:val="2"/>
        <w:szCs w:val="2"/>
        <w:lang w:eastAsia="ru-RU"/>
      </w:rPr>
    </w:pPr>
    <w:r w:rsidRPr="00EC7D91">
      <w:rPr>
        <w:noProof/>
        <w:lang w:eastAsia="ru-RU"/>
      </w:rPr>
      <w:pict>
        <v:shapetype id="_x0000_t202" coordsize="21600,21600" o:spt="202" path="m,l,21600r21600,l21600,xe">
          <v:stroke joinstyle="miter"/>
          <v:path gradientshapeok="t" o:connecttype="rect"/>
        </v:shapetype>
        <v:shape id="_x0000_s2049" type="#_x0000_t202" style="position:absolute;margin-left:301.55pt;margin-top:798.45pt;width:6pt;height:4.3pt;z-index:-251658752;mso-wrap-style:none;mso-wrap-distance-left:5pt;mso-wrap-distance-right:5pt;mso-position-horizontal-relative:page;mso-position-vertical-relative:page" filled="f" stroked="f">
          <v:textbox style="mso-next-textbox:#_x0000_s2049;mso-fit-shape-to-text:t" inset="0,0,0,0">
            <w:txbxContent>
              <w:p w:rsidR="008F2615" w:rsidRDefault="00EC7D91">
                <w:pPr>
                  <w:pStyle w:val="13"/>
                  <w:shd w:val="clear" w:color="auto" w:fill="auto"/>
                  <w:spacing w:line="240" w:lineRule="auto"/>
                </w:pPr>
                <w:fldSimple w:instr=" PAGE \* MERGEFORMAT ">
                  <w:r w:rsidR="00390FFE" w:rsidRPr="00390FFE">
                    <w:rPr>
                      <w:rStyle w:val="a8"/>
                      <w:rFonts w:cs="Arial"/>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E84" w:rsidRDefault="00626E84">
      <w:pPr>
        <w:suppressAutoHyphens w:val="0"/>
        <w:jc w:val="left"/>
        <w:rPr>
          <w:rFonts w:ascii="Arial Unicode MS" w:hAnsi="Arial Unicode MS" w:cs="Arial Unicode MS"/>
          <w:b w:val="0"/>
          <w:color w:val="000000"/>
          <w:sz w:val="24"/>
          <w:szCs w:val="24"/>
          <w:lang w:eastAsia="ru-RU"/>
        </w:rPr>
      </w:pPr>
      <w:r>
        <w:rPr>
          <w:rFonts w:ascii="Arial Unicode MS" w:hAnsi="Arial Unicode MS" w:cs="Arial Unicode MS"/>
          <w:b w:val="0"/>
          <w:color w:val="000000"/>
          <w:sz w:val="24"/>
          <w:szCs w:val="24"/>
          <w:lang w:eastAsia="ru-RU"/>
        </w:rPr>
        <w:separator/>
      </w:r>
    </w:p>
  </w:footnote>
  <w:footnote w:type="continuationSeparator" w:id="0">
    <w:p w:rsidR="00626E84" w:rsidRDefault="00626E84">
      <w:pPr>
        <w:suppressAutoHyphens w:val="0"/>
        <w:jc w:val="left"/>
        <w:rPr>
          <w:rFonts w:ascii="Arial Unicode MS" w:hAnsi="Arial Unicode MS" w:cs="Arial Unicode MS"/>
          <w:b w:val="0"/>
          <w:color w:val="000000"/>
          <w:sz w:val="24"/>
          <w:szCs w:val="24"/>
          <w:lang w:eastAsia="ru-RU"/>
        </w:rPr>
      </w:pPr>
      <w:r>
        <w:rPr>
          <w:rFonts w:ascii="Arial Unicode MS" w:hAnsi="Arial Unicode MS" w:cs="Arial Unicode MS"/>
          <w:b w:val="0"/>
          <w:color w:val="000000"/>
          <w:sz w:val="24"/>
          <w:szCs w:val="24"/>
          <w:lang w:eastAsia="ru-RU"/>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41132"/>
    <w:multiLevelType w:val="multilevel"/>
    <w:tmpl w:val="9BD4ABE4"/>
    <w:lvl w:ilvl="0">
      <w:start w:val="2"/>
      <w:numFmt w:val="decimal"/>
      <w:lvlText w:val="8.%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7D523DB"/>
    <w:multiLevelType w:val="multilevel"/>
    <w:tmpl w:val="BCC68F5E"/>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8C401FC"/>
    <w:multiLevelType w:val="multilevel"/>
    <w:tmpl w:val="B47433DA"/>
    <w:lvl w:ilvl="0">
      <w:start w:val="1"/>
      <w:numFmt w:val="bullet"/>
      <w:lvlText w:val="•"/>
      <w:lvlJc w:val="left"/>
      <w:rPr>
        <w:rFonts w:ascii="Arial" w:eastAsia="Times New Roman" w:hAnsi="Arial"/>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0D30EE0"/>
    <w:multiLevelType w:val="multilevel"/>
    <w:tmpl w:val="5CE8A826"/>
    <w:lvl w:ilvl="0">
      <w:start w:val="1"/>
      <w:numFmt w:val="decimal"/>
      <w:lvlText w:val="%1."/>
      <w:lvlJc w:val="left"/>
      <w:rPr>
        <w:rFonts w:ascii="Times New Roman" w:eastAsia="Times New Roman" w:hAnsi="Times New Roman" w:cs="Times New Roman" w:hint="default"/>
        <w:b/>
        <w:bCs w:val="0"/>
        <w:i w:val="0"/>
        <w:iCs w:val="0"/>
        <w:smallCaps w:val="0"/>
        <w:strike w:val="0"/>
        <w:color w:val="000000"/>
        <w:spacing w:val="0"/>
        <w:w w:val="100"/>
        <w:position w:val="0"/>
        <w:sz w:val="20"/>
        <w:szCs w:val="20"/>
        <w:u w:val="none"/>
      </w:rPr>
    </w:lvl>
    <w:lvl w:ilvl="1">
      <w:start w:val="1"/>
      <w:numFmt w:val="decimal"/>
      <w:lvlText w:val="%1.%2."/>
      <w:lvlJc w:val="left"/>
      <w:rPr>
        <w:rFonts w:ascii="Times New Roman" w:eastAsia="Times New Roman" w:hAnsi="Times New Roman" w:cs="Times New Roman" w:hint="default"/>
        <w:b w:val="0"/>
        <w:bCs w:val="0"/>
        <w:i w:val="0"/>
        <w:iCs w:val="0"/>
        <w:smallCaps w:val="0"/>
        <w:strike w:val="0"/>
        <w:color w:val="000000"/>
        <w:spacing w:val="0"/>
        <w:w w:val="100"/>
        <w:position w:val="0"/>
        <w:sz w:val="18"/>
        <w:szCs w:val="18"/>
        <w:u w:val="none"/>
      </w:rPr>
    </w:lvl>
    <w:lvl w:ilvl="2">
      <w:start w:val="1"/>
      <w:numFmt w:val="decimal"/>
      <w:lvlText w:val="%1.%2.%3."/>
      <w:lvlJc w:val="left"/>
      <w:rPr>
        <w:rFonts w:ascii="Times New Roman" w:eastAsia="Times New Roman" w:hAnsi="Times New Roman" w:cs="Times New Roman" w:hint="default"/>
        <w:b w:val="0"/>
        <w:bCs w:val="0"/>
        <w:i w:val="0"/>
        <w:iCs w:val="0"/>
        <w:smallCaps w:val="0"/>
        <w:strike w:val="0"/>
        <w:color w:val="000000"/>
        <w:spacing w:val="0"/>
        <w:w w:val="100"/>
        <w:position w:val="0"/>
        <w:sz w:val="18"/>
        <w:szCs w:val="1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4094811"/>
    <w:multiLevelType w:val="hybridMultilevel"/>
    <w:tmpl w:val="3CAE44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52F67B8"/>
    <w:multiLevelType w:val="multilevel"/>
    <w:tmpl w:val="A4ECA01E"/>
    <w:lvl w:ilvl="0">
      <w:start w:val="55"/>
      <w:numFmt w:val="decimal"/>
      <w:lvlText w:val="3.2.%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95F794C"/>
    <w:multiLevelType w:val="multilevel"/>
    <w:tmpl w:val="4EDA7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A376E90"/>
    <w:multiLevelType w:val="multilevel"/>
    <w:tmpl w:val="BCC68F5E"/>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23B47233"/>
    <w:multiLevelType w:val="hybridMultilevel"/>
    <w:tmpl w:val="AAE23DFC"/>
    <w:lvl w:ilvl="0" w:tplc="0419000F">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78E0CA0"/>
    <w:multiLevelType w:val="hybridMultilevel"/>
    <w:tmpl w:val="EFD2C948"/>
    <w:lvl w:ilvl="0" w:tplc="24041C4C">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0">
    <w:nsid w:val="3904022B"/>
    <w:multiLevelType w:val="multilevel"/>
    <w:tmpl w:val="99BC3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B4A3F29"/>
    <w:multiLevelType w:val="multilevel"/>
    <w:tmpl w:val="0F8CDB98"/>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start w:val="1"/>
      <w:numFmt w:val="decimal"/>
      <w:lvlText w:val="%1.%2."/>
      <w:lvlJc w:val="left"/>
      <w:rPr>
        <w:rFonts w:ascii="Arial" w:eastAsia="Times New Roman" w:hAnsi="Arial" w:cs="Arial"/>
        <w:b w:val="0"/>
        <w:bCs w:val="0"/>
        <w:i w:val="0"/>
        <w:iCs w:val="0"/>
        <w:smallCaps w:val="0"/>
        <w:strike w:val="0"/>
        <w:color w:val="000000"/>
        <w:spacing w:val="0"/>
        <w:w w:val="100"/>
        <w:position w:val="0"/>
        <w:sz w:val="22"/>
        <w:szCs w:val="22"/>
        <w:u w:val="none"/>
      </w:rPr>
    </w:lvl>
    <w:lvl w:ilvl="2">
      <w:start w:val="1"/>
      <w:numFmt w:val="decimal"/>
      <w:lvlText w:val="%1.%2.%3."/>
      <w:lvlJc w:val="left"/>
      <w:rPr>
        <w:rFonts w:ascii="Arial" w:eastAsia="Times New Roman" w:hAnsi="Arial" w:cs="Arial"/>
        <w:b w:val="0"/>
        <w:bCs w:val="0"/>
        <w:i w:val="0"/>
        <w:iCs w:val="0"/>
        <w:smallCaps w:val="0"/>
        <w:strike w:val="0"/>
        <w:color w:val="000000"/>
        <w:spacing w:val="0"/>
        <w:w w:val="100"/>
        <w:position w:val="0"/>
        <w:sz w:val="22"/>
        <w:szCs w:val="22"/>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3BA32A9F"/>
    <w:multiLevelType w:val="multilevel"/>
    <w:tmpl w:val="C6AC31E0"/>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3C1C47A1"/>
    <w:multiLevelType w:val="multilevel"/>
    <w:tmpl w:val="4282F516"/>
    <w:lvl w:ilvl="0">
      <w:start w:val="1"/>
      <w:numFmt w:val="bullet"/>
      <w:lvlText w:val="-"/>
      <w:lvlJc w:val="left"/>
      <w:rPr>
        <w:rFonts w:ascii="Arial" w:eastAsia="Times New Roman" w:hAnsi="Arial"/>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455E6FAB"/>
    <w:multiLevelType w:val="hybridMultilevel"/>
    <w:tmpl w:val="CF408AD2"/>
    <w:lvl w:ilvl="0" w:tplc="2702C450">
      <w:start w:val="1"/>
      <w:numFmt w:val="decimal"/>
      <w:suff w:val="space"/>
      <w:lvlText w:val="1.%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68A610A"/>
    <w:multiLevelType w:val="multilevel"/>
    <w:tmpl w:val="F2DC8F4A"/>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4D4E624D"/>
    <w:multiLevelType w:val="multilevel"/>
    <w:tmpl w:val="EEE8F8B0"/>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5631535C"/>
    <w:multiLevelType w:val="multilevel"/>
    <w:tmpl w:val="B40838DC"/>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nsid w:val="56827078"/>
    <w:multiLevelType w:val="hybridMultilevel"/>
    <w:tmpl w:val="7780097C"/>
    <w:lvl w:ilvl="0" w:tplc="0419000F">
      <w:start w:val="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CC0033E"/>
    <w:multiLevelType w:val="hybridMultilevel"/>
    <w:tmpl w:val="639267A2"/>
    <w:lvl w:ilvl="0" w:tplc="2990CB12">
      <w:start w:val="1"/>
      <w:numFmt w:val="decimal"/>
      <w:suff w:val="space"/>
      <w:lvlText w:val="3.2.%1."/>
      <w:lvlJc w:val="left"/>
      <w:pPr>
        <w:ind w:left="1637" w:hanging="360"/>
      </w:pPr>
      <w:rPr>
        <w:rFonts w:ascii="Times New Roman" w:hAnsi="Times New Roman" w:cs="Times New Roman" w:hint="default"/>
      </w:rPr>
    </w:lvl>
    <w:lvl w:ilvl="1" w:tplc="04190019" w:tentative="1">
      <w:start w:val="1"/>
      <w:numFmt w:val="lowerLetter"/>
      <w:lvlText w:val="%2."/>
      <w:lvlJc w:val="left"/>
      <w:pPr>
        <w:ind w:left="2357" w:hanging="360"/>
      </w:pPr>
      <w:rPr>
        <w:rFonts w:cs="Times New Roman"/>
      </w:rPr>
    </w:lvl>
    <w:lvl w:ilvl="2" w:tplc="0419001B" w:tentative="1">
      <w:start w:val="1"/>
      <w:numFmt w:val="lowerRoman"/>
      <w:lvlText w:val="%3."/>
      <w:lvlJc w:val="right"/>
      <w:pPr>
        <w:ind w:left="3077" w:hanging="180"/>
      </w:pPr>
      <w:rPr>
        <w:rFonts w:cs="Times New Roman"/>
      </w:rPr>
    </w:lvl>
    <w:lvl w:ilvl="3" w:tplc="0419000F" w:tentative="1">
      <w:start w:val="1"/>
      <w:numFmt w:val="decimal"/>
      <w:lvlText w:val="%4."/>
      <w:lvlJc w:val="left"/>
      <w:pPr>
        <w:ind w:left="3797" w:hanging="360"/>
      </w:pPr>
      <w:rPr>
        <w:rFonts w:cs="Times New Roman"/>
      </w:rPr>
    </w:lvl>
    <w:lvl w:ilvl="4" w:tplc="04190019" w:tentative="1">
      <w:start w:val="1"/>
      <w:numFmt w:val="lowerLetter"/>
      <w:lvlText w:val="%5."/>
      <w:lvlJc w:val="left"/>
      <w:pPr>
        <w:ind w:left="4517" w:hanging="360"/>
      </w:pPr>
      <w:rPr>
        <w:rFonts w:cs="Times New Roman"/>
      </w:rPr>
    </w:lvl>
    <w:lvl w:ilvl="5" w:tplc="0419001B" w:tentative="1">
      <w:start w:val="1"/>
      <w:numFmt w:val="lowerRoman"/>
      <w:lvlText w:val="%6."/>
      <w:lvlJc w:val="right"/>
      <w:pPr>
        <w:ind w:left="5237" w:hanging="180"/>
      </w:pPr>
      <w:rPr>
        <w:rFonts w:cs="Times New Roman"/>
      </w:rPr>
    </w:lvl>
    <w:lvl w:ilvl="6" w:tplc="0419000F" w:tentative="1">
      <w:start w:val="1"/>
      <w:numFmt w:val="decimal"/>
      <w:lvlText w:val="%7."/>
      <w:lvlJc w:val="left"/>
      <w:pPr>
        <w:ind w:left="5957" w:hanging="360"/>
      </w:pPr>
      <w:rPr>
        <w:rFonts w:cs="Times New Roman"/>
      </w:rPr>
    </w:lvl>
    <w:lvl w:ilvl="7" w:tplc="04190019" w:tentative="1">
      <w:start w:val="1"/>
      <w:numFmt w:val="lowerLetter"/>
      <w:lvlText w:val="%8."/>
      <w:lvlJc w:val="left"/>
      <w:pPr>
        <w:ind w:left="6677" w:hanging="360"/>
      </w:pPr>
      <w:rPr>
        <w:rFonts w:cs="Times New Roman"/>
      </w:rPr>
    </w:lvl>
    <w:lvl w:ilvl="8" w:tplc="0419001B" w:tentative="1">
      <w:start w:val="1"/>
      <w:numFmt w:val="lowerRoman"/>
      <w:lvlText w:val="%9."/>
      <w:lvlJc w:val="right"/>
      <w:pPr>
        <w:ind w:left="7397" w:hanging="180"/>
      </w:pPr>
      <w:rPr>
        <w:rFonts w:cs="Times New Roman"/>
      </w:rPr>
    </w:lvl>
  </w:abstractNum>
  <w:abstractNum w:abstractNumId="20">
    <w:nsid w:val="62BC03A4"/>
    <w:multiLevelType w:val="hybridMultilevel"/>
    <w:tmpl w:val="8B4A27C6"/>
    <w:lvl w:ilvl="0" w:tplc="0419000F">
      <w:start w:val="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9147DCA"/>
    <w:multiLevelType w:val="multilevel"/>
    <w:tmpl w:val="F36E56D8"/>
    <w:lvl w:ilvl="0">
      <w:start w:val="6"/>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69437E03"/>
    <w:multiLevelType w:val="multilevel"/>
    <w:tmpl w:val="2E48CED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13"/>
        <w:szCs w:val="13"/>
        <w:u w:val="none"/>
        <w:vertAlign w:val="superscrip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6B4047C7"/>
    <w:multiLevelType w:val="multilevel"/>
    <w:tmpl w:val="DC1EFE42"/>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nsid w:val="6E840A7E"/>
    <w:multiLevelType w:val="multilevel"/>
    <w:tmpl w:val="D39239D8"/>
    <w:lvl w:ilvl="0">
      <w:start w:val="5"/>
      <w:numFmt w:val="decimal"/>
      <w:lvlText w:val="%1"/>
      <w:lvlJc w:val="left"/>
      <w:pPr>
        <w:ind w:left="360" w:hanging="360"/>
      </w:pPr>
      <w:rPr>
        <w:rFonts w:cs="Times New Roman" w:hint="default"/>
        <w:b/>
      </w:rPr>
    </w:lvl>
    <w:lvl w:ilvl="1">
      <w:start w:val="4"/>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25">
    <w:nsid w:val="7628277E"/>
    <w:multiLevelType w:val="multilevel"/>
    <w:tmpl w:val="9C90DA2A"/>
    <w:lvl w:ilvl="0">
      <w:start w:val="5"/>
      <w:numFmt w:val="decimal"/>
      <w:lvlText w:val="3.7.%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7C8C5A5A"/>
    <w:multiLevelType w:val="hybridMultilevel"/>
    <w:tmpl w:val="346224CA"/>
    <w:lvl w:ilvl="0" w:tplc="0419000F">
      <w:start w:val="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22"/>
  </w:num>
  <w:num w:numId="3">
    <w:abstractNumId w:val="5"/>
  </w:num>
  <w:num w:numId="4">
    <w:abstractNumId w:val="2"/>
  </w:num>
  <w:num w:numId="5">
    <w:abstractNumId w:val="13"/>
  </w:num>
  <w:num w:numId="6">
    <w:abstractNumId w:val="25"/>
  </w:num>
  <w:num w:numId="7">
    <w:abstractNumId w:val="0"/>
  </w:num>
  <w:num w:numId="8">
    <w:abstractNumId w:val="11"/>
  </w:num>
  <w:num w:numId="9">
    <w:abstractNumId w:val="15"/>
  </w:num>
  <w:num w:numId="10">
    <w:abstractNumId w:val="16"/>
  </w:num>
  <w:num w:numId="11">
    <w:abstractNumId w:val="12"/>
  </w:num>
  <w:num w:numId="12">
    <w:abstractNumId w:val="23"/>
  </w:num>
  <w:num w:numId="13">
    <w:abstractNumId w:val="17"/>
  </w:num>
  <w:num w:numId="14">
    <w:abstractNumId w:val="21"/>
  </w:num>
  <w:num w:numId="15">
    <w:abstractNumId w:val="26"/>
  </w:num>
  <w:num w:numId="16">
    <w:abstractNumId w:val="20"/>
  </w:num>
  <w:num w:numId="17">
    <w:abstractNumId w:val="4"/>
  </w:num>
  <w:num w:numId="18">
    <w:abstractNumId w:val="18"/>
  </w:num>
  <w:num w:numId="19">
    <w:abstractNumId w:val="14"/>
  </w:num>
  <w:num w:numId="20">
    <w:abstractNumId w:val="19"/>
  </w:num>
  <w:num w:numId="21">
    <w:abstractNumId w:val="24"/>
  </w:num>
  <w:num w:numId="22">
    <w:abstractNumId w:val="8"/>
  </w:num>
  <w:num w:numId="23">
    <w:abstractNumId w:val="9"/>
  </w:num>
  <w:num w:numId="24">
    <w:abstractNumId w:val="7"/>
  </w:num>
  <w:num w:numId="25">
    <w:abstractNumId w:val="1"/>
  </w:num>
  <w:num w:numId="26">
    <w:abstractNumId w:val="6"/>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81"/>
  <w:drawingGridVerticalSpacing w:val="181"/>
  <w:characterSpacingControl w:val="compressPunctuation"/>
  <w:hdrShapeDefaults>
    <o:shapedefaults v:ext="edit" spidmax="22530"/>
    <o:shapelayout v:ext="edit">
      <o:idmap v:ext="edit" data="2"/>
    </o:shapelayout>
  </w:hdrShapeDefaults>
  <w:footnotePr>
    <w:footnote w:id="-1"/>
    <w:footnote w:id="0"/>
  </w:footnotePr>
  <w:endnotePr>
    <w:endnote w:id="-1"/>
    <w:endnote w:id="0"/>
  </w:endnotePr>
  <w:compat>
    <w:doNotExpandShiftReturn/>
    <w:useFELayout/>
  </w:compat>
  <w:rsids>
    <w:rsidRoot w:val="0065575D"/>
    <w:rsid w:val="00003518"/>
    <w:rsid w:val="00004D45"/>
    <w:rsid w:val="00007949"/>
    <w:rsid w:val="000103A5"/>
    <w:rsid w:val="00020E14"/>
    <w:rsid w:val="00021B74"/>
    <w:rsid w:val="000231D1"/>
    <w:rsid w:val="00023DC2"/>
    <w:rsid w:val="0002468E"/>
    <w:rsid w:val="00027C98"/>
    <w:rsid w:val="0003470F"/>
    <w:rsid w:val="00034862"/>
    <w:rsid w:val="00034A64"/>
    <w:rsid w:val="000358A4"/>
    <w:rsid w:val="00035DBD"/>
    <w:rsid w:val="000410A3"/>
    <w:rsid w:val="00041B4B"/>
    <w:rsid w:val="00042563"/>
    <w:rsid w:val="000432F0"/>
    <w:rsid w:val="000438CC"/>
    <w:rsid w:val="00044C31"/>
    <w:rsid w:val="00047055"/>
    <w:rsid w:val="000561AC"/>
    <w:rsid w:val="00062E5F"/>
    <w:rsid w:val="00063E76"/>
    <w:rsid w:val="000662D3"/>
    <w:rsid w:val="000703B8"/>
    <w:rsid w:val="00071954"/>
    <w:rsid w:val="00075F6F"/>
    <w:rsid w:val="00076AA5"/>
    <w:rsid w:val="00080921"/>
    <w:rsid w:val="00084417"/>
    <w:rsid w:val="00085F8D"/>
    <w:rsid w:val="00087F6A"/>
    <w:rsid w:val="00090307"/>
    <w:rsid w:val="00091676"/>
    <w:rsid w:val="000961F1"/>
    <w:rsid w:val="00097659"/>
    <w:rsid w:val="000A12C3"/>
    <w:rsid w:val="000A135F"/>
    <w:rsid w:val="000B2B0E"/>
    <w:rsid w:val="000B3908"/>
    <w:rsid w:val="000B4770"/>
    <w:rsid w:val="000C5DB9"/>
    <w:rsid w:val="000C72A8"/>
    <w:rsid w:val="000C7EE0"/>
    <w:rsid w:val="000D2458"/>
    <w:rsid w:val="000D410D"/>
    <w:rsid w:val="000E0C03"/>
    <w:rsid w:val="000E0D61"/>
    <w:rsid w:val="000E4A96"/>
    <w:rsid w:val="000E5216"/>
    <w:rsid w:val="000E7F9B"/>
    <w:rsid w:val="000F0D04"/>
    <w:rsid w:val="000F37F2"/>
    <w:rsid w:val="001012B4"/>
    <w:rsid w:val="001139B2"/>
    <w:rsid w:val="00120DCE"/>
    <w:rsid w:val="00121E2E"/>
    <w:rsid w:val="00130A4C"/>
    <w:rsid w:val="00132257"/>
    <w:rsid w:val="00133E3D"/>
    <w:rsid w:val="0014176C"/>
    <w:rsid w:val="00141E36"/>
    <w:rsid w:val="0014271C"/>
    <w:rsid w:val="001453A7"/>
    <w:rsid w:val="0015139A"/>
    <w:rsid w:val="0015299C"/>
    <w:rsid w:val="00153947"/>
    <w:rsid w:val="0015607F"/>
    <w:rsid w:val="00163327"/>
    <w:rsid w:val="00163DA8"/>
    <w:rsid w:val="0016547D"/>
    <w:rsid w:val="001675B2"/>
    <w:rsid w:val="00171A7E"/>
    <w:rsid w:val="0017291D"/>
    <w:rsid w:val="00173ED9"/>
    <w:rsid w:val="00174AF4"/>
    <w:rsid w:val="00175379"/>
    <w:rsid w:val="00182455"/>
    <w:rsid w:val="00187088"/>
    <w:rsid w:val="001870CA"/>
    <w:rsid w:val="001A26A5"/>
    <w:rsid w:val="001A484F"/>
    <w:rsid w:val="001A6976"/>
    <w:rsid w:val="001B196F"/>
    <w:rsid w:val="001B330F"/>
    <w:rsid w:val="001B610C"/>
    <w:rsid w:val="001C3C88"/>
    <w:rsid w:val="001C3FEF"/>
    <w:rsid w:val="001C7571"/>
    <w:rsid w:val="001D2622"/>
    <w:rsid w:val="001D4860"/>
    <w:rsid w:val="001D6EA8"/>
    <w:rsid w:val="001E216E"/>
    <w:rsid w:val="001E287A"/>
    <w:rsid w:val="001E5207"/>
    <w:rsid w:val="001E73DF"/>
    <w:rsid w:val="001F7B00"/>
    <w:rsid w:val="00203F0F"/>
    <w:rsid w:val="00205F79"/>
    <w:rsid w:val="0020676D"/>
    <w:rsid w:val="00211D4F"/>
    <w:rsid w:val="00213E42"/>
    <w:rsid w:val="002155C1"/>
    <w:rsid w:val="00220A79"/>
    <w:rsid w:val="00220D7A"/>
    <w:rsid w:val="00227A29"/>
    <w:rsid w:val="00230B91"/>
    <w:rsid w:val="00231BBB"/>
    <w:rsid w:val="00242EAF"/>
    <w:rsid w:val="00243BDF"/>
    <w:rsid w:val="00246DD4"/>
    <w:rsid w:val="0025165C"/>
    <w:rsid w:val="00252842"/>
    <w:rsid w:val="00254CB2"/>
    <w:rsid w:val="00256D9C"/>
    <w:rsid w:val="002609E9"/>
    <w:rsid w:val="00262036"/>
    <w:rsid w:val="00262654"/>
    <w:rsid w:val="00262D3A"/>
    <w:rsid w:val="00263866"/>
    <w:rsid w:val="002645EF"/>
    <w:rsid w:val="00273C3F"/>
    <w:rsid w:val="0027618E"/>
    <w:rsid w:val="00276653"/>
    <w:rsid w:val="002766E4"/>
    <w:rsid w:val="00277807"/>
    <w:rsid w:val="00277C95"/>
    <w:rsid w:val="0028082C"/>
    <w:rsid w:val="00283C54"/>
    <w:rsid w:val="0029084C"/>
    <w:rsid w:val="0029505A"/>
    <w:rsid w:val="002954CA"/>
    <w:rsid w:val="00295D87"/>
    <w:rsid w:val="00295F52"/>
    <w:rsid w:val="002A066C"/>
    <w:rsid w:val="002A4334"/>
    <w:rsid w:val="002B0AF4"/>
    <w:rsid w:val="002B415F"/>
    <w:rsid w:val="002C579D"/>
    <w:rsid w:val="002C7CFE"/>
    <w:rsid w:val="002D16F3"/>
    <w:rsid w:val="002E5018"/>
    <w:rsid w:val="002F5607"/>
    <w:rsid w:val="00301AAB"/>
    <w:rsid w:val="00303A63"/>
    <w:rsid w:val="00304A7A"/>
    <w:rsid w:val="00311F6A"/>
    <w:rsid w:val="003126F4"/>
    <w:rsid w:val="00313834"/>
    <w:rsid w:val="00316CDB"/>
    <w:rsid w:val="00317210"/>
    <w:rsid w:val="003222D6"/>
    <w:rsid w:val="00323055"/>
    <w:rsid w:val="003328B8"/>
    <w:rsid w:val="0033590E"/>
    <w:rsid w:val="00341909"/>
    <w:rsid w:val="00341EF2"/>
    <w:rsid w:val="00342F46"/>
    <w:rsid w:val="0034551F"/>
    <w:rsid w:val="0034770D"/>
    <w:rsid w:val="00351CCC"/>
    <w:rsid w:val="0035249E"/>
    <w:rsid w:val="0035365E"/>
    <w:rsid w:val="00353829"/>
    <w:rsid w:val="00354C18"/>
    <w:rsid w:val="003564D9"/>
    <w:rsid w:val="00357A3E"/>
    <w:rsid w:val="00357C43"/>
    <w:rsid w:val="00363309"/>
    <w:rsid w:val="00370F4B"/>
    <w:rsid w:val="003753E7"/>
    <w:rsid w:val="00376124"/>
    <w:rsid w:val="0038347E"/>
    <w:rsid w:val="00383BBA"/>
    <w:rsid w:val="0038485C"/>
    <w:rsid w:val="00385FE0"/>
    <w:rsid w:val="003861DE"/>
    <w:rsid w:val="00390FFE"/>
    <w:rsid w:val="0039478E"/>
    <w:rsid w:val="00396753"/>
    <w:rsid w:val="003A21F0"/>
    <w:rsid w:val="003A3A14"/>
    <w:rsid w:val="003A5581"/>
    <w:rsid w:val="003A7250"/>
    <w:rsid w:val="003B2E74"/>
    <w:rsid w:val="003B39FA"/>
    <w:rsid w:val="003B5463"/>
    <w:rsid w:val="003B5D2C"/>
    <w:rsid w:val="003C3203"/>
    <w:rsid w:val="003C4D97"/>
    <w:rsid w:val="003D30BC"/>
    <w:rsid w:val="003D42CE"/>
    <w:rsid w:val="003D47F3"/>
    <w:rsid w:val="003D548B"/>
    <w:rsid w:val="003D5ED2"/>
    <w:rsid w:val="003D7016"/>
    <w:rsid w:val="003E2344"/>
    <w:rsid w:val="003F2D72"/>
    <w:rsid w:val="003F3815"/>
    <w:rsid w:val="004003C0"/>
    <w:rsid w:val="0040603D"/>
    <w:rsid w:val="004101D9"/>
    <w:rsid w:val="004124EC"/>
    <w:rsid w:val="00412589"/>
    <w:rsid w:val="004143B3"/>
    <w:rsid w:val="00414CD7"/>
    <w:rsid w:val="0042173F"/>
    <w:rsid w:val="0042556D"/>
    <w:rsid w:val="00426561"/>
    <w:rsid w:val="00427A02"/>
    <w:rsid w:val="004306C4"/>
    <w:rsid w:val="00434D4F"/>
    <w:rsid w:val="00440F5D"/>
    <w:rsid w:val="00441CB2"/>
    <w:rsid w:val="004469C6"/>
    <w:rsid w:val="00451922"/>
    <w:rsid w:val="0045284B"/>
    <w:rsid w:val="00453E2E"/>
    <w:rsid w:val="00454D6C"/>
    <w:rsid w:val="00462EAE"/>
    <w:rsid w:val="00463E47"/>
    <w:rsid w:val="0046418A"/>
    <w:rsid w:val="00470C49"/>
    <w:rsid w:val="00473848"/>
    <w:rsid w:val="00473F1A"/>
    <w:rsid w:val="0047419E"/>
    <w:rsid w:val="00484247"/>
    <w:rsid w:val="00487330"/>
    <w:rsid w:val="00491FAA"/>
    <w:rsid w:val="0049283E"/>
    <w:rsid w:val="00492B54"/>
    <w:rsid w:val="004A11DB"/>
    <w:rsid w:val="004A3447"/>
    <w:rsid w:val="004B3632"/>
    <w:rsid w:val="004B6762"/>
    <w:rsid w:val="004C4138"/>
    <w:rsid w:val="004C6B46"/>
    <w:rsid w:val="004C7F2E"/>
    <w:rsid w:val="004D21C7"/>
    <w:rsid w:val="004D423C"/>
    <w:rsid w:val="004D7E89"/>
    <w:rsid w:val="004E2AF7"/>
    <w:rsid w:val="004E35A3"/>
    <w:rsid w:val="004F01D0"/>
    <w:rsid w:val="00501B90"/>
    <w:rsid w:val="005050E6"/>
    <w:rsid w:val="00521CD1"/>
    <w:rsid w:val="00525F4B"/>
    <w:rsid w:val="00532598"/>
    <w:rsid w:val="00535C0E"/>
    <w:rsid w:val="00536CF2"/>
    <w:rsid w:val="00537088"/>
    <w:rsid w:val="00545287"/>
    <w:rsid w:val="005504A1"/>
    <w:rsid w:val="0055142C"/>
    <w:rsid w:val="00552076"/>
    <w:rsid w:val="005802C3"/>
    <w:rsid w:val="0058332B"/>
    <w:rsid w:val="00587B19"/>
    <w:rsid w:val="005A6F14"/>
    <w:rsid w:val="005A7D17"/>
    <w:rsid w:val="005B11C8"/>
    <w:rsid w:val="005B6C1A"/>
    <w:rsid w:val="005C0971"/>
    <w:rsid w:val="005C21FC"/>
    <w:rsid w:val="005C3B7B"/>
    <w:rsid w:val="005C4FB5"/>
    <w:rsid w:val="005C5A2F"/>
    <w:rsid w:val="005C65BC"/>
    <w:rsid w:val="005C758A"/>
    <w:rsid w:val="005C7A9C"/>
    <w:rsid w:val="005D3398"/>
    <w:rsid w:val="005D7B0E"/>
    <w:rsid w:val="005E090B"/>
    <w:rsid w:val="005F3AD2"/>
    <w:rsid w:val="005F7670"/>
    <w:rsid w:val="00603111"/>
    <w:rsid w:val="00605372"/>
    <w:rsid w:val="00611285"/>
    <w:rsid w:val="00612CB6"/>
    <w:rsid w:val="00613C51"/>
    <w:rsid w:val="00615A7A"/>
    <w:rsid w:val="00623D7E"/>
    <w:rsid w:val="00624EC4"/>
    <w:rsid w:val="00625F04"/>
    <w:rsid w:val="00626E84"/>
    <w:rsid w:val="00627337"/>
    <w:rsid w:val="00636B8A"/>
    <w:rsid w:val="00640534"/>
    <w:rsid w:val="00642D8A"/>
    <w:rsid w:val="00647D8A"/>
    <w:rsid w:val="006505A7"/>
    <w:rsid w:val="00650D17"/>
    <w:rsid w:val="00650EE4"/>
    <w:rsid w:val="0065503E"/>
    <w:rsid w:val="0065575D"/>
    <w:rsid w:val="00656897"/>
    <w:rsid w:val="0065795C"/>
    <w:rsid w:val="00661B4D"/>
    <w:rsid w:val="00667419"/>
    <w:rsid w:val="00667921"/>
    <w:rsid w:val="006737C8"/>
    <w:rsid w:val="00674585"/>
    <w:rsid w:val="0067556D"/>
    <w:rsid w:val="006976EB"/>
    <w:rsid w:val="00697D84"/>
    <w:rsid w:val="006A0FF0"/>
    <w:rsid w:val="006A48A8"/>
    <w:rsid w:val="006A6821"/>
    <w:rsid w:val="006B38E5"/>
    <w:rsid w:val="006B5E26"/>
    <w:rsid w:val="006C3EF0"/>
    <w:rsid w:val="006D081A"/>
    <w:rsid w:val="006D3EAD"/>
    <w:rsid w:val="006D5C52"/>
    <w:rsid w:val="006E5D1E"/>
    <w:rsid w:val="006F4B73"/>
    <w:rsid w:val="006F6CF7"/>
    <w:rsid w:val="00700CB7"/>
    <w:rsid w:val="00704E92"/>
    <w:rsid w:val="00716467"/>
    <w:rsid w:val="00716E0B"/>
    <w:rsid w:val="00721BF0"/>
    <w:rsid w:val="00722BCF"/>
    <w:rsid w:val="007233BF"/>
    <w:rsid w:val="00727902"/>
    <w:rsid w:val="00730F05"/>
    <w:rsid w:val="007315B0"/>
    <w:rsid w:val="0073736D"/>
    <w:rsid w:val="007415F5"/>
    <w:rsid w:val="0074729D"/>
    <w:rsid w:val="00747B43"/>
    <w:rsid w:val="00747DE6"/>
    <w:rsid w:val="00752C7D"/>
    <w:rsid w:val="00754734"/>
    <w:rsid w:val="00754D1C"/>
    <w:rsid w:val="007601DC"/>
    <w:rsid w:val="007624AD"/>
    <w:rsid w:val="00764D44"/>
    <w:rsid w:val="00766789"/>
    <w:rsid w:val="00776E78"/>
    <w:rsid w:val="00782C7D"/>
    <w:rsid w:val="00782F29"/>
    <w:rsid w:val="007856D4"/>
    <w:rsid w:val="00791D04"/>
    <w:rsid w:val="007926F3"/>
    <w:rsid w:val="0079448C"/>
    <w:rsid w:val="007B1243"/>
    <w:rsid w:val="007B2C1B"/>
    <w:rsid w:val="007B55FD"/>
    <w:rsid w:val="007C20D9"/>
    <w:rsid w:val="007C25AF"/>
    <w:rsid w:val="007C2819"/>
    <w:rsid w:val="007C55A5"/>
    <w:rsid w:val="007D2B5D"/>
    <w:rsid w:val="007D7668"/>
    <w:rsid w:val="007E0ACC"/>
    <w:rsid w:val="007E4151"/>
    <w:rsid w:val="007E6A75"/>
    <w:rsid w:val="007E7ECF"/>
    <w:rsid w:val="007F2A03"/>
    <w:rsid w:val="007F5ECE"/>
    <w:rsid w:val="00810C97"/>
    <w:rsid w:val="00815A06"/>
    <w:rsid w:val="00820AC3"/>
    <w:rsid w:val="00825501"/>
    <w:rsid w:val="00832879"/>
    <w:rsid w:val="00833FD7"/>
    <w:rsid w:val="008419B3"/>
    <w:rsid w:val="0084228A"/>
    <w:rsid w:val="00842B2B"/>
    <w:rsid w:val="008578B6"/>
    <w:rsid w:val="00857BA5"/>
    <w:rsid w:val="00860DC5"/>
    <w:rsid w:val="0086106A"/>
    <w:rsid w:val="00870929"/>
    <w:rsid w:val="0087504C"/>
    <w:rsid w:val="00887428"/>
    <w:rsid w:val="00891349"/>
    <w:rsid w:val="00894AD8"/>
    <w:rsid w:val="008969BF"/>
    <w:rsid w:val="008A183A"/>
    <w:rsid w:val="008A34E8"/>
    <w:rsid w:val="008A3D36"/>
    <w:rsid w:val="008A4E9E"/>
    <w:rsid w:val="008B0104"/>
    <w:rsid w:val="008B4EF1"/>
    <w:rsid w:val="008B536E"/>
    <w:rsid w:val="008B56AD"/>
    <w:rsid w:val="008B616F"/>
    <w:rsid w:val="008B7353"/>
    <w:rsid w:val="008B7AAC"/>
    <w:rsid w:val="008C2205"/>
    <w:rsid w:val="008C6831"/>
    <w:rsid w:val="008C73BE"/>
    <w:rsid w:val="008D2A56"/>
    <w:rsid w:val="008D7D7C"/>
    <w:rsid w:val="008E1804"/>
    <w:rsid w:val="008E253D"/>
    <w:rsid w:val="008F04DA"/>
    <w:rsid w:val="008F2615"/>
    <w:rsid w:val="008F5263"/>
    <w:rsid w:val="00900076"/>
    <w:rsid w:val="009005B1"/>
    <w:rsid w:val="00903388"/>
    <w:rsid w:val="009041C6"/>
    <w:rsid w:val="00906F53"/>
    <w:rsid w:val="0091345A"/>
    <w:rsid w:val="00915CC8"/>
    <w:rsid w:val="00917B93"/>
    <w:rsid w:val="00921AD3"/>
    <w:rsid w:val="009225BD"/>
    <w:rsid w:val="00932C03"/>
    <w:rsid w:val="00936947"/>
    <w:rsid w:val="00937FC2"/>
    <w:rsid w:val="00941A54"/>
    <w:rsid w:val="009435B6"/>
    <w:rsid w:val="00943A2F"/>
    <w:rsid w:val="009455DA"/>
    <w:rsid w:val="0095377E"/>
    <w:rsid w:val="0096124B"/>
    <w:rsid w:val="00963023"/>
    <w:rsid w:val="00963113"/>
    <w:rsid w:val="00963C6C"/>
    <w:rsid w:val="00967FD1"/>
    <w:rsid w:val="00971B73"/>
    <w:rsid w:val="0097389F"/>
    <w:rsid w:val="0097498B"/>
    <w:rsid w:val="00976999"/>
    <w:rsid w:val="00980801"/>
    <w:rsid w:val="00983515"/>
    <w:rsid w:val="009848E7"/>
    <w:rsid w:val="009A03FC"/>
    <w:rsid w:val="009A0446"/>
    <w:rsid w:val="009B040A"/>
    <w:rsid w:val="009B579C"/>
    <w:rsid w:val="009C120D"/>
    <w:rsid w:val="009C3D87"/>
    <w:rsid w:val="009C5C0C"/>
    <w:rsid w:val="009C5DD6"/>
    <w:rsid w:val="009D03E7"/>
    <w:rsid w:val="009D053C"/>
    <w:rsid w:val="009D127E"/>
    <w:rsid w:val="009D2605"/>
    <w:rsid w:val="009D7112"/>
    <w:rsid w:val="009E15A7"/>
    <w:rsid w:val="009E2486"/>
    <w:rsid w:val="009E2C98"/>
    <w:rsid w:val="009E3922"/>
    <w:rsid w:val="009F46D7"/>
    <w:rsid w:val="00A017C1"/>
    <w:rsid w:val="00A067CE"/>
    <w:rsid w:val="00A1083F"/>
    <w:rsid w:val="00A12DC6"/>
    <w:rsid w:val="00A14AD6"/>
    <w:rsid w:val="00A1773D"/>
    <w:rsid w:val="00A2058F"/>
    <w:rsid w:val="00A2288D"/>
    <w:rsid w:val="00A33C83"/>
    <w:rsid w:val="00A35B52"/>
    <w:rsid w:val="00A374A4"/>
    <w:rsid w:val="00A37ACD"/>
    <w:rsid w:val="00A42C4A"/>
    <w:rsid w:val="00A44972"/>
    <w:rsid w:val="00A4520B"/>
    <w:rsid w:val="00A4666A"/>
    <w:rsid w:val="00A46776"/>
    <w:rsid w:val="00A54C60"/>
    <w:rsid w:val="00A54D4A"/>
    <w:rsid w:val="00A5633E"/>
    <w:rsid w:val="00A56E99"/>
    <w:rsid w:val="00A571C2"/>
    <w:rsid w:val="00A573A8"/>
    <w:rsid w:val="00A57652"/>
    <w:rsid w:val="00A64495"/>
    <w:rsid w:val="00A66F15"/>
    <w:rsid w:val="00A7286E"/>
    <w:rsid w:val="00A74181"/>
    <w:rsid w:val="00A75DA3"/>
    <w:rsid w:val="00A7673E"/>
    <w:rsid w:val="00A7764F"/>
    <w:rsid w:val="00A8672B"/>
    <w:rsid w:val="00A86EC2"/>
    <w:rsid w:val="00A87154"/>
    <w:rsid w:val="00A917F4"/>
    <w:rsid w:val="00A95B01"/>
    <w:rsid w:val="00AA0488"/>
    <w:rsid w:val="00AA3D15"/>
    <w:rsid w:val="00AB0689"/>
    <w:rsid w:val="00AB379B"/>
    <w:rsid w:val="00AB58B2"/>
    <w:rsid w:val="00AB760C"/>
    <w:rsid w:val="00AB7655"/>
    <w:rsid w:val="00AC375B"/>
    <w:rsid w:val="00AC3BE2"/>
    <w:rsid w:val="00AC55A3"/>
    <w:rsid w:val="00AC561F"/>
    <w:rsid w:val="00AC6380"/>
    <w:rsid w:val="00AD034A"/>
    <w:rsid w:val="00AD4E26"/>
    <w:rsid w:val="00AE0B2E"/>
    <w:rsid w:val="00AE1D23"/>
    <w:rsid w:val="00AE4524"/>
    <w:rsid w:val="00AE6131"/>
    <w:rsid w:val="00AF04E2"/>
    <w:rsid w:val="00AF1EDF"/>
    <w:rsid w:val="00AF1FC8"/>
    <w:rsid w:val="00AF5205"/>
    <w:rsid w:val="00AF76B2"/>
    <w:rsid w:val="00AF7DCD"/>
    <w:rsid w:val="00B0503A"/>
    <w:rsid w:val="00B13E2A"/>
    <w:rsid w:val="00B25E66"/>
    <w:rsid w:val="00B31E00"/>
    <w:rsid w:val="00B31FD4"/>
    <w:rsid w:val="00B347A5"/>
    <w:rsid w:val="00B3623D"/>
    <w:rsid w:val="00B362A8"/>
    <w:rsid w:val="00B46476"/>
    <w:rsid w:val="00B46D20"/>
    <w:rsid w:val="00B5111F"/>
    <w:rsid w:val="00B5497A"/>
    <w:rsid w:val="00B56363"/>
    <w:rsid w:val="00B60D13"/>
    <w:rsid w:val="00B63BA2"/>
    <w:rsid w:val="00B704DD"/>
    <w:rsid w:val="00B71140"/>
    <w:rsid w:val="00B7223A"/>
    <w:rsid w:val="00B73978"/>
    <w:rsid w:val="00B77FFA"/>
    <w:rsid w:val="00B81449"/>
    <w:rsid w:val="00B852E8"/>
    <w:rsid w:val="00B86323"/>
    <w:rsid w:val="00BA029E"/>
    <w:rsid w:val="00BA10DE"/>
    <w:rsid w:val="00BA3B4D"/>
    <w:rsid w:val="00BA577C"/>
    <w:rsid w:val="00BA73FE"/>
    <w:rsid w:val="00BB0AA7"/>
    <w:rsid w:val="00BB1832"/>
    <w:rsid w:val="00BB24D3"/>
    <w:rsid w:val="00BB288C"/>
    <w:rsid w:val="00BB2C08"/>
    <w:rsid w:val="00BB3852"/>
    <w:rsid w:val="00BB79CB"/>
    <w:rsid w:val="00BC4F5E"/>
    <w:rsid w:val="00BC5F6E"/>
    <w:rsid w:val="00BC6488"/>
    <w:rsid w:val="00BD228B"/>
    <w:rsid w:val="00BD71B6"/>
    <w:rsid w:val="00BD74B0"/>
    <w:rsid w:val="00BE15B9"/>
    <w:rsid w:val="00BE2F06"/>
    <w:rsid w:val="00BE7B20"/>
    <w:rsid w:val="00BF2D6B"/>
    <w:rsid w:val="00BF2EAC"/>
    <w:rsid w:val="00BF3BB8"/>
    <w:rsid w:val="00C041ED"/>
    <w:rsid w:val="00C11DA5"/>
    <w:rsid w:val="00C177F4"/>
    <w:rsid w:val="00C2012C"/>
    <w:rsid w:val="00C20453"/>
    <w:rsid w:val="00C24E03"/>
    <w:rsid w:val="00C30FCC"/>
    <w:rsid w:val="00C31FAD"/>
    <w:rsid w:val="00C341CB"/>
    <w:rsid w:val="00C355B2"/>
    <w:rsid w:val="00C434DA"/>
    <w:rsid w:val="00C51196"/>
    <w:rsid w:val="00C558BE"/>
    <w:rsid w:val="00C57BEC"/>
    <w:rsid w:val="00C60231"/>
    <w:rsid w:val="00C64548"/>
    <w:rsid w:val="00C65450"/>
    <w:rsid w:val="00C71B8B"/>
    <w:rsid w:val="00C74C88"/>
    <w:rsid w:val="00C74E2D"/>
    <w:rsid w:val="00C76815"/>
    <w:rsid w:val="00C82FF1"/>
    <w:rsid w:val="00C93A99"/>
    <w:rsid w:val="00C93D90"/>
    <w:rsid w:val="00CA3D25"/>
    <w:rsid w:val="00CA5962"/>
    <w:rsid w:val="00CA5E0C"/>
    <w:rsid w:val="00CC0AD3"/>
    <w:rsid w:val="00CC1F60"/>
    <w:rsid w:val="00CC7AB6"/>
    <w:rsid w:val="00CD1712"/>
    <w:rsid w:val="00CD1861"/>
    <w:rsid w:val="00CD4EAF"/>
    <w:rsid w:val="00CD5132"/>
    <w:rsid w:val="00CE0B3F"/>
    <w:rsid w:val="00CE1483"/>
    <w:rsid w:val="00CE24B5"/>
    <w:rsid w:val="00CE275C"/>
    <w:rsid w:val="00CE40ED"/>
    <w:rsid w:val="00CE495C"/>
    <w:rsid w:val="00CF417E"/>
    <w:rsid w:val="00CF705B"/>
    <w:rsid w:val="00D0142F"/>
    <w:rsid w:val="00D039D7"/>
    <w:rsid w:val="00D04E5C"/>
    <w:rsid w:val="00D12A69"/>
    <w:rsid w:val="00D24AAF"/>
    <w:rsid w:val="00D25F41"/>
    <w:rsid w:val="00D30088"/>
    <w:rsid w:val="00D31488"/>
    <w:rsid w:val="00D35E66"/>
    <w:rsid w:val="00D4370F"/>
    <w:rsid w:val="00D519BE"/>
    <w:rsid w:val="00D538C3"/>
    <w:rsid w:val="00D63375"/>
    <w:rsid w:val="00D67AB1"/>
    <w:rsid w:val="00D720E5"/>
    <w:rsid w:val="00D76765"/>
    <w:rsid w:val="00D879AE"/>
    <w:rsid w:val="00D908EE"/>
    <w:rsid w:val="00D9688D"/>
    <w:rsid w:val="00D97BEB"/>
    <w:rsid w:val="00DA279E"/>
    <w:rsid w:val="00DA2ECF"/>
    <w:rsid w:val="00DA7819"/>
    <w:rsid w:val="00DB7E30"/>
    <w:rsid w:val="00DC16B6"/>
    <w:rsid w:val="00DC2406"/>
    <w:rsid w:val="00DC5274"/>
    <w:rsid w:val="00DD41AD"/>
    <w:rsid w:val="00DD509E"/>
    <w:rsid w:val="00DE26EE"/>
    <w:rsid w:val="00DE2F43"/>
    <w:rsid w:val="00DE4E70"/>
    <w:rsid w:val="00DE591D"/>
    <w:rsid w:val="00DE6128"/>
    <w:rsid w:val="00DF1727"/>
    <w:rsid w:val="00DF21E1"/>
    <w:rsid w:val="00DF2AC2"/>
    <w:rsid w:val="00DF5911"/>
    <w:rsid w:val="00DF6DAE"/>
    <w:rsid w:val="00DF73E2"/>
    <w:rsid w:val="00E00740"/>
    <w:rsid w:val="00E12128"/>
    <w:rsid w:val="00E23F10"/>
    <w:rsid w:val="00E32644"/>
    <w:rsid w:val="00E32755"/>
    <w:rsid w:val="00E40697"/>
    <w:rsid w:val="00E413C5"/>
    <w:rsid w:val="00E439A4"/>
    <w:rsid w:val="00E4504D"/>
    <w:rsid w:val="00E46479"/>
    <w:rsid w:val="00E503D6"/>
    <w:rsid w:val="00E51B16"/>
    <w:rsid w:val="00E60F7E"/>
    <w:rsid w:val="00E615F5"/>
    <w:rsid w:val="00E61F9A"/>
    <w:rsid w:val="00E649E3"/>
    <w:rsid w:val="00E66277"/>
    <w:rsid w:val="00E66C21"/>
    <w:rsid w:val="00E7385F"/>
    <w:rsid w:val="00E75DE2"/>
    <w:rsid w:val="00E76A90"/>
    <w:rsid w:val="00E77EA6"/>
    <w:rsid w:val="00E80D28"/>
    <w:rsid w:val="00E826AE"/>
    <w:rsid w:val="00E87100"/>
    <w:rsid w:val="00E927A4"/>
    <w:rsid w:val="00E934D8"/>
    <w:rsid w:val="00EA6999"/>
    <w:rsid w:val="00EA7C01"/>
    <w:rsid w:val="00EB0A10"/>
    <w:rsid w:val="00EB5006"/>
    <w:rsid w:val="00EC2460"/>
    <w:rsid w:val="00EC5E5D"/>
    <w:rsid w:val="00EC6AC8"/>
    <w:rsid w:val="00EC7A4A"/>
    <w:rsid w:val="00EC7D91"/>
    <w:rsid w:val="00ED1F64"/>
    <w:rsid w:val="00ED313B"/>
    <w:rsid w:val="00ED5633"/>
    <w:rsid w:val="00ED66AB"/>
    <w:rsid w:val="00EE17EC"/>
    <w:rsid w:val="00EE23A7"/>
    <w:rsid w:val="00EE445C"/>
    <w:rsid w:val="00EE48D2"/>
    <w:rsid w:val="00EE51A1"/>
    <w:rsid w:val="00EE6AB0"/>
    <w:rsid w:val="00EE6DB9"/>
    <w:rsid w:val="00EF0B23"/>
    <w:rsid w:val="00EF0F52"/>
    <w:rsid w:val="00EF4343"/>
    <w:rsid w:val="00EF6B8B"/>
    <w:rsid w:val="00EF79CE"/>
    <w:rsid w:val="00F050D2"/>
    <w:rsid w:val="00F05799"/>
    <w:rsid w:val="00F133BB"/>
    <w:rsid w:val="00F15504"/>
    <w:rsid w:val="00F1620F"/>
    <w:rsid w:val="00F16F69"/>
    <w:rsid w:val="00F25A40"/>
    <w:rsid w:val="00F27A36"/>
    <w:rsid w:val="00F30059"/>
    <w:rsid w:val="00F31AB1"/>
    <w:rsid w:val="00F34687"/>
    <w:rsid w:val="00F34ACC"/>
    <w:rsid w:val="00F351F4"/>
    <w:rsid w:val="00F36FE1"/>
    <w:rsid w:val="00F42800"/>
    <w:rsid w:val="00F430F7"/>
    <w:rsid w:val="00F43942"/>
    <w:rsid w:val="00F44442"/>
    <w:rsid w:val="00F4471B"/>
    <w:rsid w:val="00F53800"/>
    <w:rsid w:val="00F569BB"/>
    <w:rsid w:val="00F56EC8"/>
    <w:rsid w:val="00F60799"/>
    <w:rsid w:val="00F61C60"/>
    <w:rsid w:val="00F66C57"/>
    <w:rsid w:val="00F74993"/>
    <w:rsid w:val="00F76D54"/>
    <w:rsid w:val="00F800B7"/>
    <w:rsid w:val="00F8013C"/>
    <w:rsid w:val="00F81383"/>
    <w:rsid w:val="00F82CC8"/>
    <w:rsid w:val="00F838D6"/>
    <w:rsid w:val="00F859F0"/>
    <w:rsid w:val="00F905ED"/>
    <w:rsid w:val="00F9132E"/>
    <w:rsid w:val="00F94ED5"/>
    <w:rsid w:val="00FA47AD"/>
    <w:rsid w:val="00FB4528"/>
    <w:rsid w:val="00FB4640"/>
    <w:rsid w:val="00FB5007"/>
    <w:rsid w:val="00FB797D"/>
    <w:rsid w:val="00FC1315"/>
    <w:rsid w:val="00FC18B5"/>
    <w:rsid w:val="00FC77D6"/>
    <w:rsid w:val="00FE2382"/>
    <w:rsid w:val="00FE2428"/>
    <w:rsid w:val="00FE267A"/>
    <w:rsid w:val="00FE31C1"/>
    <w:rsid w:val="00FE7975"/>
    <w:rsid w:val="00FF229B"/>
    <w:rsid w:val="00FF35ED"/>
    <w:rsid w:val="00FF3FEE"/>
    <w:rsid w:val="00FF6A13"/>
    <w:rsid w:val="00FF7E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398"/>
    <w:pPr>
      <w:widowControl w:val="0"/>
      <w:suppressAutoHyphens/>
      <w:jc w:val="both"/>
    </w:pPr>
    <w:rPr>
      <w:rFonts w:ascii="Times New Roman" w:eastAsia="Times New Roman" w:hAnsi="Times New Roman" w:cs="Times New Roman"/>
      <w:b/>
      <w:lang w:eastAsia="ar-SA"/>
    </w:rPr>
  </w:style>
  <w:style w:type="paragraph" w:styleId="1">
    <w:name w:val="heading 1"/>
    <w:basedOn w:val="a"/>
    <w:next w:val="a"/>
    <w:link w:val="10"/>
    <w:uiPriority w:val="99"/>
    <w:qFormat/>
    <w:rsid w:val="00A1083F"/>
    <w:pPr>
      <w:keepNext/>
      <w:widowControl/>
      <w:suppressAutoHyphens w:val="0"/>
      <w:spacing w:before="240" w:after="60"/>
      <w:jc w:val="left"/>
      <w:outlineLvl w:val="0"/>
    </w:pPr>
    <w:rPr>
      <w:rFonts w:ascii="Arial" w:eastAsia="Arial Unicode MS" w:hAnsi="Arial"/>
      <w:kern w:val="28"/>
      <w:lang w:eastAsia="ru-RU"/>
    </w:rPr>
  </w:style>
  <w:style w:type="paragraph" w:styleId="2">
    <w:name w:val="heading 2"/>
    <w:basedOn w:val="a"/>
    <w:next w:val="a"/>
    <w:link w:val="20"/>
    <w:semiHidden/>
    <w:unhideWhenUsed/>
    <w:qFormat/>
    <w:locked/>
    <w:rsid w:val="00A42C4A"/>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3">
    <w:name w:val="heading 3"/>
    <w:basedOn w:val="a"/>
    <w:next w:val="a"/>
    <w:link w:val="30"/>
    <w:semiHidden/>
    <w:unhideWhenUsed/>
    <w:qFormat/>
    <w:locked/>
    <w:rsid w:val="00A42C4A"/>
    <w:pPr>
      <w:keepNext/>
      <w:keepLines/>
      <w:spacing w:before="200"/>
      <w:outlineLvl w:val="2"/>
    </w:pPr>
    <w:rPr>
      <w:rFonts w:asciiTheme="majorHAnsi" w:eastAsiaTheme="majorEastAsia" w:hAnsiTheme="majorHAnsi" w:cstheme="majorBidi"/>
      <w:b w:val="0"/>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1083F"/>
    <w:rPr>
      <w:rFonts w:ascii="Arial" w:hAnsi="Arial" w:cs="Times New Roman"/>
      <w:b/>
      <w:kern w:val="28"/>
      <w:sz w:val="20"/>
    </w:rPr>
  </w:style>
  <w:style w:type="character" w:styleId="a3">
    <w:name w:val="Hyperlink"/>
    <w:basedOn w:val="a0"/>
    <w:uiPriority w:val="99"/>
    <w:rsid w:val="0065575D"/>
    <w:rPr>
      <w:rFonts w:cs="Times New Roman"/>
      <w:color w:val="0066CC"/>
      <w:u w:val="single"/>
    </w:rPr>
  </w:style>
  <w:style w:type="character" w:customStyle="1" w:styleId="a4">
    <w:name w:val="Сноска_"/>
    <w:link w:val="11"/>
    <w:uiPriority w:val="99"/>
    <w:locked/>
    <w:rsid w:val="0065575D"/>
    <w:rPr>
      <w:rFonts w:ascii="Arial" w:hAnsi="Arial"/>
      <w:sz w:val="13"/>
      <w:u w:val="none"/>
    </w:rPr>
  </w:style>
  <w:style w:type="character" w:customStyle="1" w:styleId="a5">
    <w:name w:val="Сноска + Полужирный"/>
    <w:uiPriority w:val="99"/>
    <w:rsid w:val="0065575D"/>
    <w:rPr>
      <w:rFonts w:ascii="Arial" w:hAnsi="Arial"/>
      <w:b/>
      <w:color w:val="000000"/>
      <w:spacing w:val="0"/>
      <w:w w:val="100"/>
      <w:position w:val="0"/>
      <w:sz w:val="13"/>
      <w:u w:val="none"/>
      <w:lang w:val="ru-RU" w:eastAsia="ru-RU"/>
    </w:rPr>
  </w:style>
  <w:style w:type="character" w:customStyle="1" w:styleId="7pt">
    <w:name w:val="Сноска + 7 pt"/>
    <w:aliases w:val="Курсив"/>
    <w:uiPriority w:val="99"/>
    <w:rsid w:val="0065575D"/>
    <w:rPr>
      <w:rFonts w:ascii="Arial" w:hAnsi="Arial"/>
      <w:i/>
      <w:color w:val="000000"/>
      <w:spacing w:val="0"/>
      <w:w w:val="100"/>
      <w:position w:val="0"/>
      <w:sz w:val="14"/>
      <w:u w:val="none"/>
      <w:lang w:val="ru-RU" w:eastAsia="ru-RU"/>
    </w:rPr>
  </w:style>
  <w:style w:type="character" w:customStyle="1" w:styleId="7pt1">
    <w:name w:val="Сноска + 7 pt1"/>
    <w:aliases w:val="Курсив8"/>
    <w:uiPriority w:val="99"/>
    <w:rsid w:val="0065575D"/>
    <w:rPr>
      <w:rFonts w:ascii="Arial" w:hAnsi="Arial"/>
      <w:i/>
      <w:color w:val="000000"/>
      <w:spacing w:val="0"/>
      <w:w w:val="100"/>
      <w:position w:val="0"/>
      <w:sz w:val="14"/>
      <w:u w:val="single"/>
      <w:lang w:val="ru-RU" w:eastAsia="ru-RU"/>
    </w:rPr>
  </w:style>
  <w:style w:type="character" w:customStyle="1" w:styleId="21">
    <w:name w:val="Сноска + Полужирный2"/>
    <w:aliases w:val="Курсив7"/>
    <w:uiPriority w:val="99"/>
    <w:rsid w:val="0065575D"/>
    <w:rPr>
      <w:rFonts w:ascii="Arial" w:hAnsi="Arial"/>
      <w:b/>
      <w:i/>
      <w:color w:val="000000"/>
      <w:spacing w:val="0"/>
      <w:w w:val="100"/>
      <w:position w:val="0"/>
      <w:sz w:val="13"/>
      <w:u w:val="single"/>
      <w:lang w:val="ru-RU" w:eastAsia="ru-RU"/>
    </w:rPr>
  </w:style>
  <w:style w:type="character" w:customStyle="1" w:styleId="12">
    <w:name w:val="Сноска + Полужирный1"/>
    <w:aliases w:val="Курсив6"/>
    <w:uiPriority w:val="99"/>
    <w:rsid w:val="0065575D"/>
    <w:rPr>
      <w:rFonts w:ascii="Arial" w:hAnsi="Arial"/>
      <w:b/>
      <w:i/>
      <w:color w:val="000000"/>
      <w:spacing w:val="0"/>
      <w:w w:val="100"/>
      <w:position w:val="0"/>
      <w:sz w:val="13"/>
      <w:u w:val="none"/>
      <w:lang w:val="ru-RU" w:eastAsia="ru-RU"/>
    </w:rPr>
  </w:style>
  <w:style w:type="character" w:customStyle="1" w:styleId="a6">
    <w:name w:val="Сноска"/>
    <w:uiPriority w:val="99"/>
    <w:rsid w:val="0065575D"/>
    <w:rPr>
      <w:rFonts w:ascii="Arial" w:hAnsi="Arial"/>
      <w:color w:val="000000"/>
      <w:spacing w:val="0"/>
      <w:w w:val="100"/>
      <w:position w:val="0"/>
      <w:sz w:val="13"/>
      <w:u w:val="single"/>
      <w:lang w:val="ru-RU" w:eastAsia="ru-RU"/>
    </w:rPr>
  </w:style>
  <w:style w:type="character" w:customStyle="1" w:styleId="22">
    <w:name w:val="Сноска (2)_"/>
    <w:link w:val="23"/>
    <w:uiPriority w:val="99"/>
    <w:locked/>
    <w:rsid w:val="0065575D"/>
    <w:rPr>
      <w:rFonts w:ascii="Georgia" w:hAnsi="Georgia"/>
      <w:sz w:val="14"/>
      <w:u w:val="none"/>
    </w:rPr>
  </w:style>
  <w:style w:type="character" w:customStyle="1" w:styleId="2Arial">
    <w:name w:val="Сноска (2) + Arial"/>
    <w:aliases w:val="6,5 pt,Интервал 0 pt"/>
    <w:uiPriority w:val="99"/>
    <w:rsid w:val="0065575D"/>
    <w:rPr>
      <w:rFonts w:ascii="Arial" w:hAnsi="Arial"/>
      <w:color w:val="000000"/>
      <w:spacing w:val="-10"/>
      <w:w w:val="100"/>
      <w:position w:val="0"/>
      <w:sz w:val="13"/>
      <w:u w:val="none"/>
      <w:lang w:val="ru-RU" w:eastAsia="ru-RU"/>
    </w:rPr>
  </w:style>
  <w:style w:type="character" w:customStyle="1" w:styleId="a7">
    <w:name w:val="Колонтитул_"/>
    <w:link w:val="13"/>
    <w:uiPriority w:val="99"/>
    <w:locked/>
    <w:rsid w:val="0065575D"/>
    <w:rPr>
      <w:rFonts w:ascii="Arial" w:hAnsi="Arial"/>
      <w:sz w:val="11"/>
      <w:u w:val="none"/>
    </w:rPr>
  </w:style>
  <w:style w:type="character" w:customStyle="1" w:styleId="a8">
    <w:name w:val="Колонтитул"/>
    <w:uiPriority w:val="99"/>
    <w:rsid w:val="0065575D"/>
    <w:rPr>
      <w:rFonts w:ascii="Arial" w:hAnsi="Arial"/>
      <w:color w:val="000000"/>
      <w:spacing w:val="0"/>
      <w:w w:val="100"/>
      <w:position w:val="0"/>
      <w:sz w:val="11"/>
      <w:u w:val="none"/>
      <w:lang w:val="ru-RU" w:eastAsia="ru-RU"/>
    </w:rPr>
  </w:style>
  <w:style w:type="character" w:customStyle="1" w:styleId="2Exact">
    <w:name w:val="Основной текст (2) Exact"/>
    <w:uiPriority w:val="99"/>
    <w:rsid w:val="0065575D"/>
    <w:rPr>
      <w:rFonts w:ascii="Arial" w:hAnsi="Arial"/>
      <w:sz w:val="22"/>
      <w:u w:val="none"/>
    </w:rPr>
  </w:style>
  <w:style w:type="character" w:customStyle="1" w:styleId="4Exact">
    <w:name w:val="Основной текст (4) Exact"/>
    <w:uiPriority w:val="99"/>
    <w:rsid w:val="0065575D"/>
    <w:rPr>
      <w:rFonts w:ascii="Arial" w:hAnsi="Arial"/>
      <w:i/>
      <w:sz w:val="22"/>
      <w:u w:val="none"/>
    </w:rPr>
  </w:style>
  <w:style w:type="character" w:customStyle="1" w:styleId="4Exact1">
    <w:name w:val="Основной текст (4) Exact1"/>
    <w:uiPriority w:val="99"/>
    <w:rsid w:val="0065575D"/>
    <w:rPr>
      <w:rFonts w:ascii="Arial" w:hAnsi="Arial"/>
      <w:i/>
      <w:sz w:val="22"/>
      <w:u w:val="single"/>
    </w:rPr>
  </w:style>
  <w:style w:type="character" w:customStyle="1" w:styleId="1Exact">
    <w:name w:val="Заголовок №1 Exact"/>
    <w:uiPriority w:val="99"/>
    <w:rsid w:val="0065575D"/>
    <w:rPr>
      <w:rFonts w:ascii="Arial" w:hAnsi="Arial"/>
      <w:sz w:val="22"/>
      <w:u w:val="none"/>
    </w:rPr>
  </w:style>
  <w:style w:type="character" w:customStyle="1" w:styleId="3Exact">
    <w:name w:val="Основной текст (3) Exact"/>
    <w:uiPriority w:val="99"/>
    <w:rsid w:val="0065575D"/>
    <w:rPr>
      <w:rFonts w:ascii="Arial" w:hAnsi="Arial"/>
      <w:sz w:val="13"/>
      <w:u w:val="none"/>
    </w:rPr>
  </w:style>
  <w:style w:type="character" w:customStyle="1" w:styleId="311ptExact">
    <w:name w:val="Основной текст (3) + 11 pt Exact"/>
    <w:uiPriority w:val="99"/>
    <w:rsid w:val="0065575D"/>
    <w:rPr>
      <w:rFonts w:ascii="Arial" w:hAnsi="Arial"/>
      <w:sz w:val="22"/>
      <w:u w:val="none"/>
    </w:rPr>
  </w:style>
  <w:style w:type="character" w:customStyle="1" w:styleId="12Exact">
    <w:name w:val="Основной текст (12) Exact"/>
    <w:uiPriority w:val="99"/>
    <w:rsid w:val="0065575D"/>
    <w:rPr>
      <w:rFonts w:ascii="Arial" w:hAnsi="Arial"/>
      <w:b/>
      <w:sz w:val="18"/>
      <w:u w:val="none"/>
    </w:rPr>
  </w:style>
  <w:style w:type="character" w:customStyle="1" w:styleId="12Exact0">
    <w:name w:val="Основной текст (12) + Не полужирный Exact"/>
    <w:basedOn w:val="120"/>
    <w:uiPriority w:val="99"/>
    <w:rsid w:val="0065575D"/>
    <w:rPr>
      <w:rFonts w:cs="Arial"/>
      <w:bCs/>
      <w:szCs w:val="18"/>
    </w:rPr>
  </w:style>
  <w:style w:type="character" w:customStyle="1" w:styleId="12Exact1">
    <w:name w:val="Основной текст (12) Exact1"/>
    <w:uiPriority w:val="99"/>
    <w:rsid w:val="0065575D"/>
    <w:rPr>
      <w:rFonts w:ascii="Arial" w:hAnsi="Arial"/>
      <w:b/>
      <w:sz w:val="18"/>
      <w:u w:val="single"/>
    </w:rPr>
  </w:style>
  <w:style w:type="character" w:customStyle="1" w:styleId="13Exact">
    <w:name w:val="Основной текст (13) Exact"/>
    <w:uiPriority w:val="99"/>
    <w:rsid w:val="0065575D"/>
    <w:rPr>
      <w:rFonts w:ascii="Arial" w:hAnsi="Arial"/>
      <w:sz w:val="18"/>
      <w:u w:val="none"/>
    </w:rPr>
  </w:style>
  <w:style w:type="character" w:customStyle="1" w:styleId="2Exact0">
    <w:name w:val="Заголовок №2 Exact"/>
    <w:uiPriority w:val="99"/>
    <w:rsid w:val="0065575D"/>
    <w:rPr>
      <w:rFonts w:ascii="Arial" w:hAnsi="Arial"/>
      <w:sz w:val="22"/>
      <w:u w:val="none"/>
    </w:rPr>
  </w:style>
  <w:style w:type="character" w:customStyle="1" w:styleId="13Exact1">
    <w:name w:val="Основной текст (13) Exact1"/>
    <w:basedOn w:val="130"/>
    <w:uiPriority w:val="99"/>
    <w:rsid w:val="0065575D"/>
    <w:rPr>
      <w:rFonts w:cs="Arial"/>
      <w:szCs w:val="18"/>
    </w:rPr>
  </w:style>
  <w:style w:type="character" w:customStyle="1" w:styleId="8Exact">
    <w:name w:val="Основной текст (8) Exact"/>
    <w:uiPriority w:val="99"/>
    <w:rsid w:val="0065575D"/>
    <w:rPr>
      <w:rFonts w:ascii="Arial" w:hAnsi="Arial"/>
      <w:sz w:val="20"/>
      <w:u w:val="none"/>
    </w:rPr>
  </w:style>
  <w:style w:type="character" w:customStyle="1" w:styleId="310ptExact">
    <w:name w:val="Основной текст (3) + 10 pt Exact"/>
    <w:uiPriority w:val="99"/>
    <w:rsid w:val="0065575D"/>
    <w:rPr>
      <w:rFonts w:ascii="Arial" w:hAnsi="Arial"/>
      <w:sz w:val="20"/>
      <w:u w:val="none"/>
    </w:rPr>
  </w:style>
  <w:style w:type="character" w:customStyle="1" w:styleId="14Exact">
    <w:name w:val="Основной текст (14) Exact"/>
    <w:link w:val="14"/>
    <w:uiPriority w:val="99"/>
    <w:locked/>
    <w:rsid w:val="0065575D"/>
    <w:rPr>
      <w:rFonts w:ascii="Arial" w:hAnsi="Arial"/>
      <w:sz w:val="20"/>
      <w:u w:val="none"/>
    </w:rPr>
  </w:style>
  <w:style w:type="character" w:customStyle="1" w:styleId="14TimesNewRoman">
    <w:name w:val="Основной текст (14) + Times New Roman"/>
    <w:aliases w:val="Полужирный Exact"/>
    <w:uiPriority w:val="99"/>
    <w:rsid w:val="0065575D"/>
    <w:rPr>
      <w:rFonts w:ascii="Times New Roman" w:hAnsi="Times New Roman"/>
      <w:b/>
      <w:color w:val="000000"/>
      <w:spacing w:val="0"/>
      <w:w w:val="100"/>
      <w:position w:val="0"/>
      <w:sz w:val="20"/>
      <w:u w:val="none"/>
      <w:lang w:val="ru-RU" w:eastAsia="ru-RU"/>
    </w:rPr>
  </w:style>
  <w:style w:type="character" w:customStyle="1" w:styleId="24">
    <w:name w:val="Основной текст (2)_"/>
    <w:link w:val="210"/>
    <w:uiPriority w:val="99"/>
    <w:locked/>
    <w:rsid w:val="0065575D"/>
    <w:rPr>
      <w:rFonts w:ascii="Arial" w:hAnsi="Arial"/>
      <w:sz w:val="22"/>
      <w:u w:val="none"/>
    </w:rPr>
  </w:style>
  <w:style w:type="character" w:customStyle="1" w:styleId="31">
    <w:name w:val="Основной текст (3)_"/>
    <w:link w:val="310"/>
    <w:uiPriority w:val="99"/>
    <w:locked/>
    <w:rsid w:val="0065575D"/>
    <w:rPr>
      <w:rFonts w:ascii="Arial" w:hAnsi="Arial"/>
      <w:sz w:val="13"/>
      <w:u w:val="none"/>
    </w:rPr>
  </w:style>
  <w:style w:type="character" w:customStyle="1" w:styleId="25">
    <w:name w:val="Заголовок №2_"/>
    <w:link w:val="26"/>
    <w:uiPriority w:val="99"/>
    <w:locked/>
    <w:rsid w:val="0065575D"/>
    <w:rPr>
      <w:rFonts w:ascii="Arial" w:hAnsi="Arial"/>
      <w:sz w:val="22"/>
      <w:u w:val="none"/>
    </w:rPr>
  </w:style>
  <w:style w:type="character" w:customStyle="1" w:styleId="4">
    <w:name w:val="Основной текст (4)_"/>
    <w:link w:val="41"/>
    <w:uiPriority w:val="99"/>
    <w:locked/>
    <w:rsid w:val="0065575D"/>
    <w:rPr>
      <w:rFonts w:ascii="Arial" w:hAnsi="Arial"/>
      <w:i/>
      <w:sz w:val="22"/>
      <w:u w:val="none"/>
    </w:rPr>
  </w:style>
  <w:style w:type="character" w:customStyle="1" w:styleId="40">
    <w:name w:val="Основной текст (4) + Не курсив"/>
    <w:uiPriority w:val="99"/>
    <w:rsid w:val="0065575D"/>
    <w:rPr>
      <w:rFonts w:ascii="Arial" w:hAnsi="Arial"/>
      <w:i/>
      <w:color w:val="000000"/>
      <w:spacing w:val="0"/>
      <w:w w:val="100"/>
      <w:position w:val="0"/>
      <w:sz w:val="22"/>
      <w:u w:val="none"/>
      <w:lang w:val="ru-RU" w:eastAsia="ru-RU"/>
    </w:rPr>
  </w:style>
  <w:style w:type="character" w:customStyle="1" w:styleId="5">
    <w:name w:val="Основной текст (5)_"/>
    <w:link w:val="51"/>
    <w:uiPriority w:val="99"/>
    <w:locked/>
    <w:rsid w:val="0065575D"/>
    <w:rPr>
      <w:rFonts w:ascii="Arial" w:hAnsi="Arial"/>
      <w:i/>
      <w:sz w:val="14"/>
      <w:u w:val="none"/>
    </w:rPr>
  </w:style>
  <w:style w:type="character" w:customStyle="1" w:styleId="5Georgia">
    <w:name w:val="Основной текст (5) + Georgia"/>
    <w:aliases w:val="6 pt"/>
    <w:uiPriority w:val="99"/>
    <w:rsid w:val="0065575D"/>
    <w:rPr>
      <w:rFonts w:ascii="Georgia" w:hAnsi="Georgia"/>
      <w:i/>
      <w:color w:val="000000"/>
      <w:spacing w:val="0"/>
      <w:w w:val="100"/>
      <w:position w:val="0"/>
      <w:sz w:val="12"/>
      <w:u w:val="none"/>
      <w:lang w:val="ru-RU" w:eastAsia="ru-RU"/>
    </w:rPr>
  </w:style>
  <w:style w:type="character" w:customStyle="1" w:styleId="27pt">
    <w:name w:val="Основной текст (2) + 7 pt"/>
    <w:aliases w:val="Курсив5"/>
    <w:uiPriority w:val="99"/>
    <w:rsid w:val="0065575D"/>
    <w:rPr>
      <w:rFonts w:ascii="Arial" w:hAnsi="Arial"/>
      <w:i/>
      <w:color w:val="000000"/>
      <w:spacing w:val="0"/>
      <w:w w:val="100"/>
      <w:position w:val="0"/>
      <w:sz w:val="14"/>
      <w:u w:val="none"/>
      <w:lang w:val="ru-RU" w:eastAsia="ru-RU"/>
    </w:rPr>
  </w:style>
  <w:style w:type="character" w:customStyle="1" w:styleId="27pt1">
    <w:name w:val="Основной текст (2) + 7 pt1"/>
    <w:uiPriority w:val="99"/>
    <w:rsid w:val="0065575D"/>
    <w:rPr>
      <w:rFonts w:ascii="Arial" w:hAnsi="Arial"/>
      <w:color w:val="000000"/>
      <w:spacing w:val="0"/>
      <w:w w:val="100"/>
      <w:position w:val="0"/>
      <w:sz w:val="14"/>
      <w:u w:val="none"/>
      <w:lang w:val="ru-RU" w:eastAsia="ru-RU"/>
    </w:rPr>
  </w:style>
  <w:style w:type="character" w:customStyle="1" w:styleId="37pt">
    <w:name w:val="Основной текст (3) + 7 pt"/>
    <w:aliases w:val="Курсив4"/>
    <w:uiPriority w:val="99"/>
    <w:rsid w:val="0065575D"/>
    <w:rPr>
      <w:rFonts w:ascii="Arial" w:hAnsi="Arial"/>
      <w:i/>
      <w:color w:val="000000"/>
      <w:spacing w:val="0"/>
      <w:w w:val="100"/>
      <w:position w:val="0"/>
      <w:sz w:val="14"/>
      <w:u w:val="none"/>
      <w:lang w:val="ru-RU" w:eastAsia="ru-RU"/>
    </w:rPr>
  </w:style>
  <w:style w:type="character" w:customStyle="1" w:styleId="37pt1">
    <w:name w:val="Основной текст (3) + 7 pt1"/>
    <w:aliases w:val="Курсив3"/>
    <w:uiPriority w:val="99"/>
    <w:rsid w:val="0065575D"/>
    <w:rPr>
      <w:rFonts w:ascii="Arial" w:hAnsi="Arial"/>
      <w:i/>
      <w:color w:val="000000"/>
      <w:spacing w:val="0"/>
      <w:w w:val="100"/>
      <w:position w:val="0"/>
      <w:sz w:val="14"/>
      <w:u w:val="single"/>
      <w:lang w:val="ru-RU" w:eastAsia="ru-RU"/>
    </w:rPr>
  </w:style>
  <w:style w:type="character" w:customStyle="1" w:styleId="56">
    <w:name w:val="Основной текст (5) + 6"/>
    <w:aliases w:val="5 pt5,Не курсив"/>
    <w:uiPriority w:val="99"/>
    <w:rsid w:val="0065575D"/>
    <w:rPr>
      <w:rFonts w:ascii="Arial" w:hAnsi="Arial"/>
      <w:i/>
      <w:color w:val="000000"/>
      <w:spacing w:val="0"/>
      <w:w w:val="100"/>
      <w:position w:val="0"/>
      <w:sz w:val="13"/>
      <w:u w:val="none"/>
      <w:lang w:val="ru-RU" w:eastAsia="ru-RU"/>
    </w:rPr>
  </w:style>
  <w:style w:type="character" w:customStyle="1" w:styleId="50">
    <w:name w:val="Основной текст (5)"/>
    <w:uiPriority w:val="99"/>
    <w:rsid w:val="0065575D"/>
    <w:rPr>
      <w:rFonts w:ascii="Arial" w:hAnsi="Arial"/>
      <w:i/>
      <w:color w:val="000000"/>
      <w:spacing w:val="0"/>
      <w:w w:val="100"/>
      <w:position w:val="0"/>
      <w:sz w:val="14"/>
      <w:u w:val="single"/>
      <w:lang w:val="ru-RU" w:eastAsia="ru-RU"/>
    </w:rPr>
  </w:style>
  <w:style w:type="character" w:customStyle="1" w:styleId="27">
    <w:name w:val="Основной текст (2) + Курсив"/>
    <w:uiPriority w:val="99"/>
    <w:rsid w:val="0065575D"/>
    <w:rPr>
      <w:rFonts w:ascii="Arial" w:hAnsi="Arial"/>
      <w:i/>
      <w:color w:val="000000"/>
      <w:spacing w:val="0"/>
      <w:w w:val="100"/>
      <w:position w:val="0"/>
      <w:sz w:val="22"/>
      <w:u w:val="none"/>
      <w:lang w:val="ru-RU" w:eastAsia="ru-RU"/>
    </w:rPr>
  </w:style>
  <w:style w:type="character" w:customStyle="1" w:styleId="42">
    <w:name w:val="Основной текст (4) + Полужирный"/>
    <w:uiPriority w:val="99"/>
    <w:rsid w:val="0065575D"/>
    <w:rPr>
      <w:rFonts w:ascii="Arial" w:hAnsi="Arial"/>
      <w:b/>
      <w:i/>
      <w:color w:val="000000"/>
      <w:spacing w:val="0"/>
      <w:w w:val="100"/>
      <w:position w:val="0"/>
      <w:sz w:val="22"/>
      <w:u w:val="none"/>
      <w:lang w:val="ru-RU" w:eastAsia="ru-RU"/>
    </w:rPr>
  </w:style>
  <w:style w:type="character" w:customStyle="1" w:styleId="28">
    <w:name w:val="Основной текст (2)"/>
    <w:uiPriority w:val="99"/>
    <w:rsid w:val="0065575D"/>
    <w:rPr>
      <w:rFonts w:ascii="Arial" w:hAnsi="Arial"/>
      <w:color w:val="000000"/>
      <w:spacing w:val="0"/>
      <w:w w:val="100"/>
      <w:position w:val="0"/>
      <w:sz w:val="22"/>
      <w:u w:val="single"/>
      <w:lang w:val="ru-RU" w:eastAsia="ru-RU"/>
    </w:rPr>
  </w:style>
  <w:style w:type="character" w:customStyle="1" w:styleId="43">
    <w:name w:val="Основной текст (4)"/>
    <w:uiPriority w:val="99"/>
    <w:rsid w:val="0065575D"/>
    <w:rPr>
      <w:rFonts w:ascii="Arial" w:hAnsi="Arial"/>
      <w:i/>
      <w:color w:val="000000"/>
      <w:spacing w:val="0"/>
      <w:w w:val="100"/>
      <w:position w:val="0"/>
      <w:sz w:val="22"/>
      <w:u w:val="single"/>
      <w:lang w:val="ru-RU" w:eastAsia="ru-RU"/>
    </w:rPr>
  </w:style>
  <w:style w:type="character" w:customStyle="1" w:styleId="6">
    <w:name w:val="Основной текст (6)_"/>
    <w:link w:val="60"/>
    <w:uiPriority w:val="99"/>
    <w:locked/>
    <w:rsid w:val="0065575D"/>
    <w:rPr>
      <w:rFonts w:ascii="Times New Roman" w:hAnsi="Times New Roman"/>
      <w:i/>
      <w:sz w:val="15"/>
      <w:u w:val="none"/>
    </w:rPr>
  </w:style>
  <w:style w:type="character" w:customStyle="1" w:styleId="6Arial">
    <w:name w:val="Основной текст (6) + Arial"/>
    <w:aliases w:val="7 pt,Не курсив5"/>
    <w:uiPriority w:val="99"/>
    <w:rsid w:val="0065575D"/>
    <w:rPr>
      <w:rFonts w:ascii="Arial" w:hAnsi="Arial"/>
      <w:i/>
      <w:color w:val="000000"/>
      <w:spacing w:val="0"/>
      <w:w w:val="100"/>
      <w:position w:val="0"/>
      <w:sz w:val="14"/>
      <w:u w:val="none"/>
      <w:lang w:val="ru-RU" w:eastAsia="ru-RU"/>
    </w:rPr>
  </w:style>
  <w:style w:type="character" w:customStyle="1" w:styleId="7">
    <w:name w:val="Основной текст (7)_"/>
    <w:link w:val="70"/>
    <w:uiPriority w:val="99"/>
    <w:locked/>
    <w:rsid w:val="0065575D"/>
    <w:rPr>
      <w:rFonts w:ascii="Georgia" w:hAnsi="Georgia"/>
      <w:b/>
      <w:i/>
      <w:sz w:val="12"/>
      <w:u w:val="none"/>
    </w:rPr>
  </w:style>
  <w:style w:type="character" w:customStyle="1" w:styleId="7TimesNewRoman">
    <w:name w:val="Основной текст (7) + Times New Roman"/>
    <w:aliases w:val="7,5 pt4,Не полужирный"/>
    <w:uiPriority w:val="99"/>
    <w:rsid w:val="0065575D"/>
    <w:rPr>
      <w:rFonts w:ascii="Times New Roman" w:hAnsi="Times New Roman"/>
      <w:b/>
      <w:i/>
      <w:color w:val="000000"/>
      <w:spacing w:val="0"/>
      <w:w w:val="100"/>
      <w:position w:val="0"/>
      <w:sz w:val="15"/>
      <w:u w:val="none"/>
      <w:lang w:val="ru-RU" w:eastAsia="ru-RU"/>
    </w:rPr>
  </w:style>
  <w:style w:type="character" w:customStyle="1" w:styleId="7Arial">
    <w:name w:val="Основной текст (7) + Arial"/>
    <w:aliases w:val="4 pt,Не полужирный2,Не курсив4"/>
    <w:uiPriority w:val="99"/>
    <w:rsid w:val="0065575D"/>
    <w:rPr>
      <w:rFonts w:ascii="Arial" w:hAnsi="Arial"/>
      <w:b/>
      <w:i/>
      <w:color w:val="000000"/>
      <w:spacing w:val="0"/>
      <w:w w:val="100"/>
      <w:position w:val="0"/>
      <w:sz w:val="8"/>
      <w:u w:val="none"/>
      <w:lang w:val="ru-RU" w:eastAsia="ru-RU"/>
    </w:rPr>
  </w:style>
  <w:style w:type="character" w:customStyle="1" w:styleId="8">
    <w:name w:val="Основной текст (8)_"/>
    <w:link w:val="80"/>
    <w:uiPriority w:val="99"/>
    <w:locked/>
    <w:rsid w:val="0065575D"/>
    <w:rPr>
      <w:rFonts w:ascii="Arial" w:hAnsi="Arial"/>
      <w:sz w:val="20"/>
      <w:u w:val="none"/>
    </w:rPr>
  </w:style>
  <w:style w:type="character" w:customStyle="1" w:styleId="7Arial1">
    <w:name w:val="Основной текст (7) + Arial1"/>
    <w:aliases w:val="10 pt,Не полужирный1,Не курсив3"/>
    <w:uiPriority w:val="99"/>
    <w:rsid w:val="0065575D"/>
    <w:rPr>
      <w:rFonts w:ascii="Arial" w:hAnsi="Arial"/>
      <w:b/>
      <w:i/>
      <w:color w:val="000000"/>
      <w:spacing w:val="0"/>
      <w:w w:val="100"/>
      <w:position w:val="0"/>
      <w:sz w:val="20"/>
      <w:u w:val="none"/>
      <w:lang w:val="ru-RU" w:eastAsia="ru-RU"/>
    </w:rPr>
  </w:style>
  <w:style w:type="character" w:customStyle="1" w:styleId="29">
    <w:name w:val="Основной текст (2) + Полужирный"/>
    <w:aliases w:val="Курсив2"/>
    <w:uiPriority w:val="99"/>
    <w:rsid w:val="0065575D"/>
    <w:rPr>
      <w:rFonts w:ascii="Arial" w:hAnsi="Arial"/>
      <w:b/>
      <w:i/>
      <w:color w:val="000000"/>
      <w:spacing w:val="0"/>
      <w:w w:val="100"/>
      <w:position w:val="0"/>
      <w:sz w:val="22"/>
      <w:u w:val="none"/>
      <w:lang w:val="ru-RU" w:eastAsia="ru-RU"/>
    </w:rPr>
  </w:style>
  <w:style w:type="character" w:customStyle="1" w:styleId="311pt">
    <w:name w:val="Основной текст (3) + 11 pt"/>
    <w:uiPriority w:val="99"/>
    <w:rsid w:val="0065575D"/>
    <w:rPr>
      <w:rFonts w:ascii="Arial" w:hAnsi="Arial"/>
      <w:color w:val="000000"/>
      <w:spacing w:val="0"/>
      <w:w w:val="100"/>
      <w:position w:val="0"/>
      <w:sz w:val="22"/>
      <w:u w:val="none"/>
      <w:lang w:val="ru-RU" w:eastAsia="ru-RU"/>
    </w:rPr>
  </w:style>
  <w:style w:type="character" w:customStyle="1" w:styleId="15">
    <w:name w:val="Заголовок №1_"/>
    <w:link w:val="16"/>
    <w:uiPriority w:val="99"/>
    <w:locked/>
    <w:rsid w:val="0065575D"/>
    <w:rPr>
      <w:rFonts w:ascii="Arial" w:hAnsi="Arial"/>
      <w:sz w:val="22"/>
      <w:u w:val="none"/>
    </w:rPr>
  </w:style>
  <w:style w:type="character" w:customStyle="1" w:styleId="9">
    <w:name w:val="Основной текст (9)_"/>
    <w:link w:val="91"/>
    <w:uiPriority w:val="99"/>
    <w:locked/>
    <w:rsid w:val="0065575D"/>
    <w:rPr>
      <w:rFonts w:ascii="Arial" w:hAnsi="Arial"/>
      <w:i/>
      <w:sz w:val="22"/>
      <w:u w:val="none"/>
    </w:rPr>
  </w:style>
  <w:style w:type="character" w:customStyle="1" w:styleId="96">
    <w:name w:val="Основной текст (9) + 6"/>
    <w:aliases w:val="5 pt3,Не курсив2"/>
    <w:uiPriority w:val="99"/>
    <w:rsid w:val="0065575D"/>
    <w:rPr>
      <w:rFonts w:ascii="Arial" w:hAnsi="Arial"/>
      <w:i/>
      <w:color w:val="000000"/>
      <w:spacing w:val="0"/>
      <w:w w:val="100"/>
      <w:position w:val="0"/>
      <w:sz w:val="13"/>
      <w:u w:val="none"/>
      <w:lang w:val="ru-RU" w:eastAsia="ru-RU"/>
    </w:rPr>
  </w:style>
  <w:style w:type="character" w:customStyle="1" w:styleId="962">
    <w:name w:val="Основной текст (9) + 62"/>
    <w:aliases w:val="5 pt2,Полужирный"/>
    <w:uiPriority w:val="99"/>
    <w:rsid w:val="0065575D"/>
    <w:rPr>
      <w:rFonts w:ascii="Arial" w:hAnsi="Arial"/>
      <w:b/>
      <w:i/>
      <w:color w:val="000000"/>
      <w:spacing w:val="0"/>
      <w:w w:val="100"/>
      <w:position w:val="0"/>
      <w:sz w:val="13"/>
      <w:u w:val="none"/>
      <w:lang w:val="ru-RU" w:eastAsia="ru-RU"/>
    </w:rPr>
  </w:style>
  <w:style w:type="character" w:customStyle="1" w:styleId="961">
    <w:name w:val="Основной текст (9) + 61"/>
    <w:aliases w:val="5 pt1,Полужирный2"/>
    <w:uiPriority w:val="99"/>
    <w:rsid w:val="0065575D"/>
    <w:rPr>
      <w:rFonts w:ascii="Arial" w:hAnsi="Arial"/>
      <w:b/>
      <w:i/>
      <w:color w:val="000000"/>
      <w:spacing w:val="0"/>
      <w:w w:val="100"/>
      <w:position w:val="0"/>
      <w:sz w:val="13"/>
      <w:u w:val="single"/>
      <w:lang w:val="ru-RU" w:eastAsia="ru-RU"/>
    </w:rPr>
  </w:style>
  <w:style w:type="character" w:customStyle="1" w:styleId="90">
    <w:name w:val="Основной текст (9)"/>
    <w:uiPriority w:val="99"/>
    <w:rsid w:val="0065575D"/>
    <w:rPr>
      <w:rFonts w:ascii="Arial" w:hAnsi="Arial"/>
      <w:i/>
      <w:color w:val="000000"/>
      <w:spacing w:val="0"/>
      <w:w w:val="100"/>
      <w:position w:val="0"/>
      <w:sz w:val="22"/>
      <w:u w:val="single"/>
      <w:lang w:val="ru-RU" w:eastAsia="ru-RU"/>
    </w:rPr>
  </w:style>
  <w:style w:type="character" w:customStyle="1" w:styleId="100">
    <w:name w:val="Основной текст (10)_"/>
    <w:link w:val="101"/>
    <w:uiPriority w:val="99"/>
    <w:locked/>
    <w:rsid w:val="0065575D"/>
    <w:rPr>
      <w:rFonts w:ascii="Arial" w:hAnsi="Arial"/>
      <w:i/>
      <w:sz w:val="16"/>
      <w:u w:val="none"/>
    </w:rPr>
  </w:style>
  <w:style w:type="character" w:customStyle="1" w:styleId="102">
    <w:name w:val="Основной текст (10)"/>
    <w:uiPriority w:val="99"/>
    <w:rsid w:val="0065575D"/>
    <w:rPr>
      <w:rFonts w:ascii="Arial" w:hAnsi="Arial"/>
      <w:i/>
      <w:color w:val="000000"/>
      <w:spacing w:val="0"/>
      <w:w w:val="100"/>
      <w:position w:val="0"/>
      <w:sz w:val="16"/>
      <w:u w:val="single"/>
      <w:lang w:val="ru-RU" w:eastAsia="ru-RU"/>
    </w:rPr>
  </w:style>
  <w:style w:type="character" w:customStyle="1" w:styleId="32">
    <w:name w:val="Основной текст (3)"/>
    <w:uiPriority w:val="99"/>
    <w:rsid w:val="0065575D"/>
    <w:rPr>
      <w:rFonts w:ascii="Arial" w:hAnsi="Arial"/>
      <w:color w:val="000000"/>
      <w:spacing w:val="0"/>
      <w:w w:val="100"/>
      <w:position w:val="0"/>
      <w:sz w:val="13"/>
      <w:u w:val="single"/>
      <w:lang w:val="ru-RU" w:eastAsia="ru-RU"/>
    </w:rPr>
  </w:style>
  <w:style w:type="character" w:customStyle="1" w:styleId="110">
    <w:name w:val="Основной текст (11)_"/>
    <w:link w:val="111"/>
    <w:uiPriority w:val="99"/>
    <w:locked/>
    <w:rsid w:val="0065575D"/>
    <w:rPr>
      <w:rFonts w:ascii="Arial" w:hAnsi="Arial"/>
      <w:b/>
      <w:i/>
      <w:sz w:val="16"/>
      <w:u w:val="none"/>
    </w:rPr>
  </w:style>
  <w:style w:type="character" w:customStyle="1" w:styleId="112">
    <w:name w:val="Основной текст (11) + Не полужирный"/>
    <w:aliases w:val="Не курсив1"/>
    <w:uiPriority w:val="99"/>
    <w:rsid w:val="0065575D"/>
    <w:rPr>
      <w:rFonts w:ascii="Arial" w:hAnsi="Arial"/>
      <w:b/>
      <w:i/>
      <w:color w:val="000000"/>
      <w:spacing w:val="0"/>
      <w:w w:val="100"/>
      <w:position w:val="0"/>
      <w:sz w:val="16"/>
      <w:u w:val="none"/>
    </w:rPr>
  </w:style>
  <w:style w:type="character" w:customStyle="1" w:styleId="28pt">
    <w:name w:val="Основной текст (2) + 8 pt"/>
    <w:aliases w:val="Полужирный1,Курсив1"/>
    <w:uiPriority w:val="99"/>
    <w:rsid w:val="0065575D"/>
    <w:rPr>
      <w:rFonts w:ascii="Arial" w:hAnsi="Arial"/>
      <w:b/>
      <w:i/>
      <w:color w:val="000000"/>
      <w:spacing w:val="0"/>
      <w:w w:val="100"/>
      <w:position w:val="0"/>
      <w:sz w:val="16"/>
      <w:u w:val="none"/>
      <w:lang w:val="ru-RU" w:eastAsia="ru-RU"/>
    </w:rPr>
  </w:style>
  <w:style w:type="character" w:customStyle="1" w:styleId="28pt1">
    <w:name w:val="Основной текст (2) + 8 pt1"/>
    <w:uiPriority w:val="99"/>
    <w:rsid w:val="0065575D"/>
    <w:rPr>
      <w:rFonts w:ascii="Arial" w:hAnsi="Arial"/>
      <w:color w:val="000000"/>
      <w:spacing w:val="0"/>
      <w:w w:val="100"/>
      <w:position w:val="0"/>
      <w:sz w:val="16"/>
      <w:u w:val="none"/>
      <w:lang w:val="ru-RU" w:eastAsia="ru-RU"/>
    </w:rPr>
  </w:style>
  <w:style w:type="character" w:customStyle="1" w:styleId="220">
    <w:name w:val="Основной текст (2)2"/>
    <w:uiPriority w:val="99"/>
    <w:rsid w:val="0065575D"/>
    <w:rPr>
      <w:rFonts w:ascii="Arial" w:hAnsi="Arial"/>
      <w:color w:val="000000"/>
      <w:spacing w:val="0"/>
      <w:w w:val="100"/>
      <w:position w:val="0"/>
      <w:sz w:val="22"/>
      <w:u w:val="single"/>
      <w:lang w:val="en-US" w:eastAsia="en-US"/>
    </w:rPr>
  </w:style>
  <w:style w:type="character" w:customStyle="1" w:styleId="130">
    <w:name w:val="Основной текст (13)_"/>
    <w:link w:val="131"/>
    <w:uiPriority w:val="99"/>
    <w:locked/>
    <w:rsid w:val="0065575D"/>
    <w:rPr>
      <w:rFonts w:ascii="Arial" w:hAnsi="Arial"/>
      <w:sz w:val="18"/>
      <w:u w:val="none"/>
    </w:rPr>
  </w:style>
  <w:style w:type="character" w:customStyle="1" w:styleId="120">
    <w:name w:val="Основной текст (12)_"/>
    <w:link w:val="121"/>
    <w:uiPriority w:val="99"/>
    <w:locked/>
    <w:rsid w:val="0065575D"/>
    <w:rPr>
      <w:rFonts w:ascii="Arial" w:hAnsi="Arial"/>
      <w:b/>
      <w:sz w:val="18"/>
      <w:u w:val="none"/>
    </w:rPr>
  </w:style>
  <w:style w:type="character" w:customStyle="1" w:styleId="122">
    <w:name w:val="Основной текст (12) + Не полужирный"/>
    <w:uiPriority w:val="99"/>
    <w:rsid w:val="0065575D"/>
    <w:rPr>
      <w:rFonts w:ascii="Arial" w:hAnsi="Arial"/>
      <w:b/>
      <w:color w:val="000000"/>
      <w:spacing w:val="0"/>
      <w:w w:val="100"/>
      <w:position w:val="0"/>
      <w:sz w:val="18"/>
      <w:u w:val="none"/>
      <w:lang w:val="ru-RU" w:eastAsia="ru-RU"/>
    </w:rPr>
  </w:style>
  <w:style w:type="character" w:customStyle="1" w:styleId="310pt">
    <w:name w:val="Основной текст (3) + 10 pt"/>
    <w:uiPriority w:val="99"/>
    <w:rsid w:val="0065575D"/>
    <w:rPr>
      <w:rFonts w:ascii="Arial" w:hAnsi="Arial"/>
      <w:color w:val="000000"/>
      <w:spacing w:val="0"/>
      <w:w w:val="100"/>
      <w:position w:val="0"/>
      <w:sz w:val="20"/>
      <w:u w:val="none"/>
      <w:lang w:val="ru-RU" w:eastAsia="ru-RU"/>
    </w:rPr>
  </w:style>
  <w:style w:type="paragraph" w:customStyle="1" w:styleId="11">
    <w:name w:val="Сноска1"/>
    <w:basedOn w:val="a"/>
    <w:link w:val="a4"/>
    <w:uiPriority w:val="99"/>
    <w:rsid w:val="0065575D"/>
    <w:pPr>
      <w:shd w:val="clear" w:color="auto" w:fill="FFFFFF"/>
      <w:suppressAutoHyphens w:val="0"/>
      <w:spacing w:line="163" w:lineRule="exact"/>
    </w:pPr>
    <w:rPr>
      <w:rFonts w:ascii="Arial" w:eastAsia="Arial Unicode MS" w:hAnsi="Arial"/>
      <w:b w:val="0"/>
      <w:sz w:val="13"/>
    </w:rPr>
  </w:style>
  <w:style w:type="paragraph" w:customStyle="1" w:styleId="23">
    <w:name w:val="Сноска (2)"/>
    <w:basedOn w:val="a"/>
    <w:link w:val="22"/>
    <w:uiPriority w:val="99"/>
    <w:rsid w:val="0065575D"/>
    <w:pPr>
      <w:shd w:val="clear" w:color="auto" w:fill="FFFFFF"/>
      <w:suppressAutoHyphens w:val="0"/>
      <w:spacing w:line="192" w:lineRule="exact"/>
      <w:jc w:val="left"/>
    </w:pPr>
    <w:rPr>
      <w:rFonts w:ascii="Georgia" w:eastAsia="Arial Unicode MS" w:hAnsi="Georgia"/>
      <w:b w:val="0"/>
      <w:sz w:val="14"/>
    </w:rPr>
  </w:style>
  <w:style w:type="paragraph" w:customStyle="1" w:styleId="13">
    <w:name w:val="Колонтитул1"/>
    <w:basedOn w:val="a"/>
    <w:link w:val="a7"/>
    <w:uiPriority w:val="99"/>
    <w:rsid w:val="0065575D"/>
    <w:pPr>
      <w:shd w:val="clear" w:color="auto" w:fill="FFFFFF"/>
      <w:suppressAutoHyphens w:val="0"/>
      <w:spacing w:line="240" w:lineRule="atLeast"/>
      <w:jc w:val="left"/>
    </w:pPr>
    <w:rPr>
      <w:rFonts w:ascii="Arial" w:eastAsia="Arial Unicode MS" w:hAnsi="Arial"/>
      <w:b w:val="0"/>
      <w:sz w:val="11"/>
    </w:rPr>
  </w:style>
  <w:style w:type="paragraph" w:customStyle="1" w:styleId="210">
    <w:name w:val="Основной текст (2)1"/>
    <w:basedOn w:val="a"/>
    <w:link w:val="24"/>
    <w:uiPriority w:val="99"/>
    <w:rsid w:val="0065575D"/>
    <w:pPr>
      <w:shd w:val="clear" w:color="auto" w:fill="FFFFFF"/>
      <w:suppressAutoHyphens w:val="0"/>
      <w:spacing w:line="379" w:lineRule="exact"/>
      <w:jc w:val="center"/>
    </w:pPr>
    <w:rPr>
      <w:rFonts w:ascii="Arial" w:eastAsia="Arial Unicode MS" w:hAnsi="Arial"/>
      <w:b w:val="0"/>
      <w:sz w:val="22"/>
    </w:rPr>
  </w:style>
  <w:style w:type="paragraph" w:customStyle="1" w:styleId="41">
    <w:name w:val="Основной текст (4)1"/>
    <w:basedOn w:val="a"/>
    <w:link w:val="4"/>
    <w:uiPriority w:val="99"/>
    <w:rsid w:val="0065575D"/>
    <w:pPr>
      <w:shd w:val="clear" w:color="auto" w:fill="FFFFFF"/>
      <w:suppressAutoHyphens w:val="0"/>
      <w:spacing w:after="180" w:line="250" w:lineRule="exact"/>
    </w:pPr>
    <w:rPr>
      <w:rFonts w:ascii="Arial" w:eastAsia="Arial Unicode MS" w:hAnsi="Arial"/>
      <w:b w:val="0"/>
      <w:i/>
      <w:sz w:val="22"/>
    </w:rPr>
  </w:style>
  <w:style w:type="paragraph" w:customStyle="1" w:styleId="16">
    <w:name w:val="Заголовок №1"/>
    <w:basedOn w:val="a"/>
    <w:link w:val="15"/>
    <w:uiPriority w:val="99"/>
    <w:rsid w:val="0065575D"/>
    <w:pPr>
      <w:shd w:val="clear" w:color="auto" w:fill="FFFFFF"/>
      <w:suppressAutoHyphens w:val="0"/>
      <w:spacing w:line="240" w:lineRule="atLeast"/>
      <w:jc w:val="left"/>
      <w:outlineLvl w:val="0"/>
    </w:pPr>
    <w:rPr>
      <w:rFonts w:ascii="Arial" w:eastAsia="Arial Unicode MS" w:hAnsi="Arial"/>
      <w:b w:val="0"/>
      <w:sz w:val="22"/>
    </w:rPr>
  </w:style>
  <w:style w:type="paragraph" w:customStyle="1" w:styleId="310">
    <w:name w:val="Основной текст (3)1"/>
    <w:basedOn w:val="a"/>
    <w:link w:val="31"/>
    <w:uiPriority w:val="99"/>
    <w:rsid w:val="0065575D"/>
    <w:pPr>
      <w:shd w:val="clear" w:color="auto" w:fill="FFFFFF"/>
      <w:suppressAutoHyphens w:val="0"/>
      <w:spacing w:before="180" w:line="163" w:lineRule="exact"/>
    </w:pPr>
    <w:rPr>
      <w:rFonts w:ascii="Arial" w:eastAsia="Arial Unicode MS" w:hAnsi="Arial"/>
      <w:b w:val="0"/>
      <w:sz w:val="13"/>
    </w:rPr>
  </w:style>
  <w:style w:type="paragraph" w:customStyle="1" w:styleId="121">
    <w:name w:val="Основной текст (12)"/>
    <w:basedOn w:val="a"/>
    <w:link w:val="120"/>
    <w:uiPriority w:val="99"/>
    <w:rsid w:val="0065575D"/>
    <w:pPr>
      <w:shd w:val="clear" w:color="auto" w:fill="FFFFFF"/>
      <w:suppressAutoHyphens w:val="0"/>
      <w:spacing w:before="60" w:after="240" w:line="240" w:lineRule="atLeast"/>
    </w:pPr>
    <w:rPr>
      <w:rFonts w:ascii="Arial" w:eastAsia="Arial Unicode MS" w:hAnsi="Arial"/>
      <w:sz w:val="18"/>
    </w:rPr>
  </w:style>
  <w:style w:type="paragraph" w:customStyle="1" w:styleId="131">
    <w:name w:val="Основной текст (13)"/>
    <w:basedOn w:val="a"/>
    <w:link w:val="130"/>
    <w:uiPriority w:val="99"/>
    <w:rsid w:val="0065575D"/>
    <w:pPr>
      <w:shd w:val="clear" w:color="auto" w:fill="FFFFFF"/>
      <w:suppressAutoHyphens w:val="0"/>
      <w:spacing w:before="240" w:line="206" w:lineRule="exact"/>
    </w:pPr>
    <w:rPr>
      <w:rFonts w:ascii="Arial" w:eastAsia="Arial Unicode MS" w:hAnsi="Arial"/>
      <w:b w:val="0"/>
      <w:sz w:val="18"/>
    </w:rPr>
  </w:style>
  <w:style w:type="paragraph" w:customStyle="1" w:styleId="26">
    <w:name w:val="Заголовок №2"/>
    <w:basedOn w:val="a"/>
    <w:link w:val="25"/>
    <w:uiPriority w:val="99"/>
    <w:rsid w:val="0065575D"/>
    <w:pPr>
      <w:shd w:val="clear" w:color="auto" w:fill="FFFFFF"/>
      <w:suppressAutoHyphens w:val="0"/>
      <w:spacing w:line="250" w:lineRule="exact"/>
      <w:outlineLvl w:val="1"/>
    </w:pPr>
    <w:rPr>
      <w:rFonts w:ascii="Arial" w:eastAsia="Arial Unicode MS" w:hAnsi="Arial"/>
      <w:b w:val="0"/>
      <w:sz w:val="22"/>
    </w:rPr>
  </w:style>
  <w:style w:type="paragraph" w:customStyle="1" w:styleId="80">
    <w:name w:val="Основной текст (8)"/>
    <w:basedOn w:val="a"/>
    <w:link w:val="8"/>
    <w:uiPriority w:val="99"/>
    <w:rsid w:val="0065575D"/>
    <w:pPr>
      <w:shd w:val="clear" w:color="auto" w:fill="FFFFFF"/>
      <w:suppressAutoHyphens w:val="0"/>
      <w:spacing w:line="250" w:lineRule="exact"/>
    </w:pPr>
    <w:rPr>
      <w:rFonts w:ascii="Arial" w:eastAsia="Arial Unicode MS" w:hAnsi="Arial"/>
      <w:b w:val="0"/>
    </w:rPr>
  </w:style>
  <w:style w:type="paragraph" w:customStyle="1" w:styleId="14">
    <w:name w:val="Основной текст (14)"/>
    <w:basedOn w:val="a"/>
    <w:link w:val="14Exact"/>
    <w:uiPriority w:val="99"/>
    <w:rsid w:val="0065575D"/>
    <w:pPr>
      <w:shd w:val="clear" w:color="auto" w:fill="FFFFFF"/>
      <w:suppressAutoHyphens w:val="0"/>
      <w:spacing w:line="240" w:lineRule="atLeast"/>
    </w:pPr>
    <w:rPr>
      <w:rFonts w:ascii="Arial" w:eastAsia="Arial Unicode MS" w:hAnsi="Arial"/>
      <w:b w:val="0"/>
    </w:rPr>
  </w:style>
  <w:style w:type="paragraph" w:customStyle="1" w:styleId="51">
    <w:name w:val="Основной текст (5)1"/>
    <w:basedOn w:val="a"/>
    <w:link w:val="5"/>
    <w:uiPriority w:val="99"/>
    <w:rsid w:val="0065575D"/>
    <w:pPr>
      <w:shd w:val="clear" w:color="auto" w:fill="FFFFFF"/>
      <w:suppressAutoHyphens w:val="0"/>
      <w:spacing w:after="60" w:line="240" w:lineRule="atLeast"/>
      <w:jc w:val="right"/>
    </w:pPr>
    <w:rPr>
      <w:rFonts w:ascii="Arial" w:eastAsia="Arial Unicode MS" w:hAnsi="Arial"/>
      <w:b w:val="0"/>
      <w:i/>
      <w:sz w:val="14"/>
    </w:rPr>
  </w:style>
  <w:style w:type="paragraph" w:customStyle="1" w:styleId="60">
    <w:name w:val="Основной текст (6)"/>
    <w:basedOn w:val="a"/>
    <w:link w:val="6"/>
    <w:uiPriority w:val="99"/>
    <w:rsid w:val="0065575D"/>
    <w:pPr>
      <w:shd w:val="clear" w:color="auto" w:fill="FFFFFF"/>
      <w:suppressAutoHyphens w:val="0"/>
      <w:spacing w:after="60" w:line="240" w:lineRule="atLeast"/>
    </w:pPr>
    <w:rPr>
      <w:rFonts w:eastAsia="Arial Unicode MS"/>
      <w:b w:val="0"/>
      <w:i/>
      <w:sz w:val="15"/>
    </w:rPr>
  </w:style>
  <w:style w:type="paragraph" w:customStyle="1" w:styleId="70">
    <w:name w:val="Основной текст (7)"/>
    <w:basedOn w:val="a"/>
    <w:link w:val="7"/>
    <w:uiPriority w:val="99"/>
    <w:rsid w:val="0065575D"/>
    <w:pPr>
      <w:shd w:val="clear" w:color="auto" w:fill="FFFFFF"/>
      <w:suppressAutoHyphens w:val="0"/>
      <w:spacing w:before="60" w:after="60" w:line="240" w:lineRule="atLeast"/>
    </w:pPr>
    <w:rPr>
      <w:rFonts w:ascii="Georgia" w:eastAsia="Arial Unicode MS" w:hAnsi="Georgia"/>
      <w:i/>
      <w:sz w:val="12"/>
    </w:rPr>
  </w:style>
  <w:style w:type="paragraph" w:customStyle="1" w:styleId="91">
    <w:name w:val="Основной текст (9)1"/>
    <w:basedOn w:val="a"/>
    <w:link w:val="9"/>
    <w:uiPriority w:val="99"/>
    <w:rsid w:val="0065575D"/>
    <w:pPr>
      <w:shd w:val="clear" w:color="auto" w:fill="FFFFFF"/>
      <w:suppressAutoHyphens w:val="0"/>
      <w:spacing w:before="480" w:line="254" w:lineRule="exact"/>
    </w:pPr>
    <w:rPr>
      <w:rFonts w:ascii="Arial" w:eastAsia="Arial Unicode MS" w:hAnsi="Arial"/>
      <w:b w:val="0"/>
      <w:i/>
      <w:sz w:val="22"/>
    </w:rPr>
  </w:style>
  <w:style w:type="paragraph" w:customStyle="1" w:styleId="101">
    <w:name w:val="Основной текст (10)1"/>
    <w:basedOn w:val="a"/>
    <w:link w:val="100"/>
    <w:uiPriority w:val="99"/>
    <w:rsid w:val="0065575D"/>
    <w:pPr>
      <w:shd w:val="clear" w:color="auto" w:fill="FFFFFF"/>
      <w:suppressAutoHyphens w:val="0"/>
      <w:spacing w:before="240" w:after="240" w:line="187" w:lineRule="exact"/>
      <w:jc w:val="left"/>
    </w:pPr>
    <w:rPr>
      <w:rFonts w:ascii="Arial" w:eastAsia="Arial Unicode MS" w:hAnsi="Arial"/>
      <w:b w:val="0"/>
      <w:i/>
      <w:sz w:val="16"/>
    </w:rPr>
  </w:style>
  <w:style w:type="paragraph" w:customStyle="1" w:styleId="111">
    <w:name w:val="Основной текст (11)"/>
    <w:basedOn w:val="a"/>
    <w:link w:val="110"/>
    <w:uiPriority w:val="99"/>
    <w:rsid w:val="0065575D"/>
    <w:pPr>
      <w:shd w:val="clear" w:color="auto" w:fill="FFFFFF"/>
      <w:suppressAutoHyphens w:val="0"/>
      <w:spacing w:after="60" w:line="240" w:lineRule="atLeast"/>
    </w:pPr>
    <w:rPr>
      <w:rFonts w:ascii="Arial" w:eastAsia="Arial Unicode MS" w:hAnsi="Arial"/>
      <w:i/>
      <w:sz w:val="16"/>
    </w:rPr>
  </w:style>
  <w:style w:type="paragraph" w:styleId="a9">
    <w:name w:val="Title"/>
    <w:basedOn w:val="a"/>
    <w:next w:val="a"/>
    <w:link w:val="aa"/>
    <w:qFormat/>
    <w:rsid w:val="00F15504"/>
    <w:pPr>
      <w:widowControl/>
      <w:jc w:val="center"/>
    </w:pPr>
    <w:rPr>
      <w:rFonts w:eastAsia="Arial Unicode MS"/>
      <w:b w:val="0"/>
      <w:i/>
    </w:rPr>
  </w:style>
  <w:style w:type="character" w:customStyle="1" w:styleId="aa">
    <w:name w:val="Название Знак"/>
    <w:basedOn w:val="a0"/>
    <w:link w:val="a9"/>
    <w:uiPriority w:val="99"/>
    <w:locked/>
    <w:rsid w:val="00F15504"/>
    <w:rPr>
      <w:rFonts w:ascii="Times New Roman" w:hAnsi="Times New Roman" w:cs="Times New Roman"/>
      <w:i/>
      <w:sz w:val="20"/>
      <w:lang w:eastAsia="ar-SA" w:bidi="ar-SA"/>
    </w:rPr>
  </w:style>
  <w:style w:type="paragraph" w:styleId="ab">
    <w:name w:val="Subtitle"/>
    <w:basedOn w:val="a"/>
    <w:next w:val="a"/>
    <w:link w:val="ac"/>
    <w:qFormat/>
    <w:rsid w:val="00F15504"/>
    <w:pPr>
      <w:numPr>
        <w:ilvl w:val="1"/>
      </w:numPr>
      <w:suppressAutoHyphens w:val="0"/>
      <w:jc w:val="left"/>
    </w:pPr>
    <w:rPr>
      <w:rFonts w:ascii="Cambria" w:eastAsia="Arial Unicode MS" w:hAnsi="Cambria"/>
      <w:b w:val="0"/>
      <w:i/>
      <w:iCs/>
      <w:color w:val="4F81BD"/>
      <w:spacing w:val="15"/>
      <w:lang w:eastAsia="ru-RU"/>
    </w:rPr>
  </w:style>
  <w:style w:type="character" w:customStyle="1" w:styleId="ac">
    <w:name w:val="Подзаголовок Знак"/>
    <w:basedOn w:val="a0"/>
    <w:link w:val="ab"/>
    <w:locked/>
    <w:rsid w:val="00F15504"/>
    <w:rPr>
      <w:rFonts w:ascii="Cambria" w:hAnsi="Cambria" w:cs="Times New Roman"/>
      <w:i/>
      <w:color w:val="4F81BD"/>
      <w:spacing w:val="15"/>
    </w:rPr>
  </w:style>
  <w:style w:type="paragraph" w:customStyle="1" w:styleId="17">
    <w:name w:val="Обычный1"/>
    <w:uiPriority w:val="99"/>
    <w:rsid w:val="00376124"/>
    <w:pPr>
      <w:widowControl w:val="0"/>
      <w:suppressAutoHyphens/>
      <w:jc w:val="both"/>
    </w:pPr>
    <w:rPr>
      <w:rFonts w:ascii="Times New Roman" w:hAnsi="Times New Roman" w:cs="Times New Roman"/>
      <w:b/>
      <w:lang w:eastAsia="ar-SA"/>
    </w:rPr>
  </w:style>
  <w:style w:type="paragraph" w:customStyle="1" w:styleId="18">
    <w:name w:val="Название объекта1"/>
    <w:basedOn w:val="a"/>
    <w:uiPriority w:val="99"/>
    <w:rsid w:val="00376124"/>
    <w:pPr>
      <w:widowControl/>
      <w:jc w:val="center"/>
    </w:pPr>
    <w:rPr>
      <w:b w:val="0"/>
      <w:i/>
      <w:sz w:val="24"/>
    </w:rPr>
  </w:style>
  <w:style w:type="paragraph" w:styleId="ad">
    <w:name w:val="Body Text Indent"/>
    <w:basedOn w:val="a"/>
    <w:link w:val="ae"/>
    <w:uiPriority w:val="99"/>
    <w:rsid w:val="00376124"/>
    <w:pPr>
      <w:widowControl/>
      <w:spacing w:after="120"/>
      <w:ind w:left="283"/>
    </w:pPr>
    <w:rPr>
      <w:rFonts w:eastAsia="Arial Unicode MS"/>
      <w:b w:val="0"/>
      <w:u w:val="single"/>
    </w:rPr>
  </w:style>
  <w:style w:type="character" w:customStyle="1" w:styleId="ae">
    <w:name w:val="Основной текст с отступом Знак"/>
    <w:basedOn w:val="a0"/>
    <w:link w:val="ad"/>
    <w:uiPriority w:val="99"/>
    <w:locked/>
    <w:rsid w:val="00376124"/>
    <w:rPr>
      <w:rFonts w:ascii="Times New Roman" w:hAnsi="Times New Roman" w:cs="Times New Roman"/>
      <w:sz w:val="20"/>
      <w:u w:val="single"/>
      <w:lang w:eastAsia="ar-SA" w:bidi="ar-SA"/>
    </w:rPr>
  </w:style>
  <w:style w:type="character" w:customStyle="1" w:styleId="apple-converted-space">
    <w:name w:val="apple-converted-space"/>
    <w:uiPriority w:val="99"/>
    <w:rsid w:val="00376124"/>
  </w:style>
  <w:style w:type="paragraph" w:styleId="af">
    <w:name w:val="List Paragraph"/>
    <w:basedOn w:val="a"/>
    <w:uiPriority w:val="99"/>
    <w:qFormat/>
    <w:rsid w:val="00376124"/>
    <w:pPr>
      <w:suppressAutoHyphens w:val="0"/>
      <w:ind w:left="720"/>
      <w:contextualSpacing/>
      <w:jc w:val="left"/>
    </w:pPr>
    <w:rPr>
      <w:rFonts w:ascii="Arial Unicode MS" w:eastAsia="Arial Unicode MS" w:hAnsi="Arial Unicode MS" w:cs="Arial Unicode MS"/>
      <w:b w:val="0"/>
      <w:color w:val="000000"/>
      <w:sz w:val="24"/>
      <w:szCs w:val="24"/>
      <w:lang w:eastAsia="ru-RU"/>
    </w:rPr>
  </w:style>
  <w:style w:type="paragraph" w:styleId="af0">
    <w:name w:val="header"/>
    <w:basedOn w:val="a"/>
    <w:link w:val="af1"/>
    <w:uiPriority w:val="99"/>
    <w:semiHidden/>
    <w:rsid w:val="00C31FAD"/>
    <w:pPr>
      <w:tabs>
        <w:tab w:val="center" w:pos="4677"/>
        <w:tab w:val="right" w:pos="9355"/>
      </w:tabs>
      <w:suppressAutoHyphens w:val="0"/>
      <w:jc w:val="left"/>
    </w:pPr>
    <w:rPr>
      <w:rFonts w:ascii="Arial Unicode MS" w:eastAsia="Arial Unicode MS" w:hAnsi="Arial Unicode MS"/>
      <w:b w:val="0"/>
      <w:color w:val="000000"/>
      <w:lang w:eastAsia="ru-RU"/>
    </w:rPr>
  </w:style>
  <w:style w:type="character" w:customStyle="1" w:styleId="af1">
    <w:name w:val="Верхний колонтитул Знак"/>
    <w:basedOn w:val="a0"/>
    <w:link w:val="af0"/>
    <w:uiPriority w:val="99"/>
    <w:semiHidden/>
    <w:locked/>
    <w:rsid w:val="00C31FAD"/>
    <w:rPr>
      <w:rFonts w:cs="Times New Roman"/>
      <w:color w:val="000000"/>
    </w:rPr>
  </w:style>
  <w:style w:type="paragraph" w:styleId="af2">
    <w:name w:val="footer"/>
    <w:basedOn w:val="a"/>
    <w:link w:val="af3"/>
    <w:uiPriority w:val="99"/>
    <w:rsid w:val="00C31FAD"/>
    <w:pPr>
      <w:tabs>
        <w:tab w:val="center" w:pos="4677"/>
        <w:tab w:val="right" w:pos="9355"/>
      </w:tabs>
      <w:suppressAutoHyphens w:val="0"/>
      <w:jc w:val="left"/>
    </w:pPr>
    <w:rPr>
      <w:rFonts w:ascii="Arial Unicode MS" w:eastAsia="Arial Unicode MS" w:hAnsi="Arial Unicode MS"/>
      <w:b w:val="0"/>
      <w:color w:val="000000"/>
      <w:lang w:eastAsia="ru-RU"/>
    </w:rPr>
  </w:style>
  <w:style w:type="character" w:customStyle="1" w:styleId="af3">
    <w:name w:val="Нижний колонтитул Знак"/>
    <w:basedOn w:val="a0"/>
    <w:link w:val="af2"/>
    <w:uiPriority w:val="99"/>
    <w:locked/>
    <w:rsid w:val="00C31FAD"/>
    <w:rPr>
      <w:rFonts w:cs="Times New Roman"/>
      <w:color w:val="000000"/>
    </w:rPr>
  </w:style>
  <w:style w:type="paragraph" w:styleId="af4">
    <w:name w:val="Body Text"/>
    <w:basedOn w:val="a"/>
    <w:link w:val="af5"/>
    <w:uiPriority w:val="99"/>
    <w:semiHidden/>
    <w:rsid w:val="00A14AD6"/>
    <w:pPr>
      <w:suppressAutoHyphens w:val="0"/>
      <w:spacing w:after="120"/>
      <w:jc w:val="left"/>
    </w:pPr>
    <w:rPr>
      <w:rFonts w:ascii="Arial Unicode MS" w:eastAsia="Arial Unicode MS" w:hAnsi="Arial Unicode MS"/>
      <w:b w:val="0"/>
      <w:color w:val="000000"/>
      <w:lang w:eastAsia="ru-RU"/>
    </w:rPr>
  </w:style>
  <w:style w:type="character" w:customStyle="1" w:styleId="af5">
    <w:name w:val="Основной текст Знак"/>
    <w:basedOn w:val="a0"/>
    <w:link w:val="af4"/>
    <w:uiPriority w:val="99"/>
    <w:semiHidden/>
    <w:locked/>
    <w:rsid w:val="00A14AD6"/>
    <w:rPr>
      <w:rFonts w:cs="Times New Roman"/>
      <w:color w:val="000000"/>
    </w:rPr>
  </w:style>
  <w:style w:type="paragraph" w:styleId="2a">
    <w:name w:val="Body Text Indent 2"/>
    <w:basedOn w:val="a"/>
    <w:link w:val="2b"/>
    <w:uiPriority w:val="99"/>
    <w:rsid w:val="00667921"/>
    <w:pPr>
      <w:suppressAutoHyphens w:val="0"/>
      <w:spacing w:after="120" w:line="480" w:lineRule="auto"/>
      <w:ind w:left="283"/>
      <w:jc w:val="left"/>
    </w:pPr>
    <w:rPr>
      <w:rFonts w:ascii="Arial Unicode MS" w:eastAsia="Arial Unicode MS" w:hAnsi="Arial Unicode MS"/>
      <w:b w:val="0"/>
      <w:color w:val="000000"/>
      <w:lang w:eastAsia="ru-RU"/>
    </w:rPr>
  </w:style>
  <w:style w:type="character" w:customStyle="1" w:styleId="2b">
    <w:name w:val="Основной текст с отступом 2 Знак"/>
    <w:basedOn w:val="a0"/>
    <w:link w:val="2a"/>
    <w:uiPriority w:val="99"/>
    <w:locked/>
    <w:rsid w:val="00667921"/>
    <w:rPr>
      <w:rFonts w:cs="Times New Roman"/>
      <w:color w:val="000000"/>
    </w:rPr>
  </w:style>
  <w:style w:type="character" w:customStyle="1" w:styleId="blk">
    <w:name w:val="blk"/>
    <w:uiPriority w:val="99"/>
    <w:rsid w:val="00F569BB"/>
  </w:style>
  <w:style w:type="character" w:customStyle="1" w:styleId="2c">
    <w:name w:val="Знак Знак2"/>
    <w:uiPriority w:val="99"/>
    <w:rsid w:val="00CD1712"/>
    <w:rPr>
      <w:i/>
      <w:sz w:val="24"/>
      <w:lang w:val="ru-RU" w:eastAsia="ar-SA" w:bidi="ar-SA"/>
    </w:rPr>
  </w:style>
  <w:style w:type="paragraph" w:customStyle="1" w:styleId="2d">
    <w:name w:val="Обычный2"/>
    <w:rsid w:val="00EE23A7"/>
    <w:pPr>
      <w:widowControl w:val="0"/>
      <w:suppressAutoHyphens/>
    </w:pPr>
    <w:rPr>
      <w:rFonts w:ascii="Times New Roman" w:eastAsia="Arial" w:hAnsi="Times New Roman" w:cs="Times New Roman"/>
      <w:b/>
      <w:lang w:eastAsia="ar-SA"/>
    </w:rPr>
  </w:style>
  <w:style w:type="paragraph" w:customStyle="1" w:styleId="33">
    <w:name w:val="Обычный3"/>
    <w:rsid w:val="00857BA5"/>
    <w:pPr>
      <w:widowControl w:val="0"/>
      <w:suppressAutoHyphens/>
      <w:jc w:val="both"/>
    </w:pPr>
    <w:rPr>
      <w:rFonts w:ascii="Times New Roman" w:eastAsia="Arial" w:hAnsi="Times New Roman" w:cs="Times New Roman"/>
      <w:b/>
      <w:lang w:eastAsia="ar-SA"/>
    </w:rPr>
  </w:style>
  <w:style w:type="paragraph" w:customStyle="1" w:styleId="Normal2">
    <w:name w:val="Normal2"/>
    <w:uiPriority w:val="99"/>
    <w:rsid w:val="00020E14"/>
    <w:pPr>
      <w:widowControl w:val="0"/>
      <w:suppressAutoHyphens/>
    </w:pPr>
    <w:rPr>
      <w:rFonts w:ascii="Times New Roman" w:eastAsia="Times New Roman" w:hAnsi="Times New Roman" w:cs="Times New Roman"/>
      <w:b/>
      <w:lang w:eastAsia="ar-SA"/>
    </w:rPr>
  </w:style>
  <w:style w:type="paragraph" w:styleId="af6">
    <w:name w:val="No Spacing"/>
    <w:uiPriority w:val="1"/>
    <w:qFormat/>
    <w:rsid w:val="00636B8A"/>
    <w:rPr>
      <w:rFonts w:ascii="Calibri" w:eastAsia="Times New Roman" w:hAnsi="Calibri" w:cs="Times New Roman"/>
      <w:sz w:val="22"/>
      <w:szCs w:val="22"/>
    </w:rPr>
  </w:style>
  <w:style w:type="paragraph" w:styleId="af7">
    <w:name w:val="Normal (Web)"/>
    <w:basedOn w:val="a"/>
    <w:uiPriority w:val="99"/>
    <w:semiHidden/>
    <w:unhideWhenUsed/>
    <w:rsid w:val="0035365E"/>
    <w:pPr>
      <w:widowControl/>
      <w:suppressAutoHyphens w:val="0"/>
      <w:spacing w:before="100" w:beforeAutospacing="1" w:after="100" w:afterAutospacing="1"/>
      <w:jc w:val="left"/>
    </w:pPr>
    <w:rPr>
      <w:b w:val="0"/>
      <w:sz w:val="24"/>
      <w:szCs w:val="24"/>
      <w:lang w:eastAsia="ru-RU"/>
    </w:rPr>
  </w:style>
  <w:style w:type="character" w:customStyle="1" w:styleId="20">
    <w:name w:val="Заголовок 2 Знак"/>
    <w:basedOn w:val="a0"/>
    <w:link w:val="2"/>
    <w:semiHidden/>
    <w:rsid w:val="00A42C4A"/>
    <w:rPr>
      <w:rFonts w:asciiTheme="majorHAnsi" w:eastAsiaTheme="majorEastAsia" w:hAnsiTheme="majorHAnsi" w:cstheme="majorBidi"/>
      <w:bCs/>
      <w:color w:val="4F81BD" w:themeColor="accent1"/>
      <w:sz w:val="26"/>
      <w:szCs w:val="26"/>
      <w:lang w:eastAsia="ar-SA"/>
    </w:rPr>
  </w:style>
  <w:style w:type="character" w:customStyle="1" w:styleId="30">
    <w:name w:val="Заголовок 3 Знак"/>
    <w:basedOn w:val="a0"/>
    <w:link w:val="3"/>
    <w:semiHidden/>
    <w:rsid w:val="00A42C4A"/>
    <w:rPr>
      <w:rFonts w:asciiTheme="majorHAnsi" w:eastAsiaTheme="majorEastAsia" w:hAnsiTheme="majorHAnsi" w:cstheme="majorBidi"/>
      <w:bCs/>
      <w:color w:val="4F81BD" w:themeColor="accent1"/>
      <w:lang w:eastAsia="ar-SA"/>
    </w:rPr>
  </w:style>
  <w:style w:type="character" w:styleId="HTML">
    <w:name w:val="HTML Cite"/>
    <w:basedOn w:val="a0"/>
    <w:uiPriority w:val="99"/>
    <w:semiHidden/>
    <w:unhideWhenUsed/>
    <w:rsid w:val="00A42C4A"/>
    <w:rPr>
      <w:i/>
      <w:iCs/>
    </w:rPr>
  </w:style>
  <w:style w:type="paragraph" w:customStyle="1" w:styleId="44">
    <w:name w:val="Обычный4"/>
    <w:rsid w:val="0074729D"/>
    <w:pPr>
      <w:widowControl w:val="0"/>
      <w:suppressAutoHyphens/>
    </w:pPr>
    <w:rPr>
      <w:rFonts w:ascii="Times New Roman" w:eastAsia="Arial" w:hAnsi="Times New Roman" w:cs="Times New Roman"/>
      <w:b/>
      <w:lang w:eastAsia="ar-SA"/>
    </w:rPr>
  </w:style>
  <w:style w:type="character" w:customStyle="1" w:styleId="19">
    <w:name w:val="Название Знак1"/>
    <w:rsid w:val="0074729D"/>
    <w:rPr>
      <w:i/>
      <w:sz w:val="24"/>
      <w:lang w:val="ru-RU" w:eastAsia="ar-SA" w:bidi="ar-SA"/>
    </w:rPr>
  </w:style>
</w:styles>
</file>

<file path=word/webSettings.xml><?xml version="1.0" encoding="utf-8"?>
<w:webSettings xmlns:r="http://schemas.openxmlformats.org/officeDocument/2006/relationships" xmlns:w="http://schemas.openxmlformats.org/wordprocessingml/2006/main">
  <w:divs>
    <w:div w:id="346516744">
      <w:bodyDiv w:val="1"/>
      <w:marLeft w:val="0"/>
      <w:marRight w:val="0"/>
      <w:marTop w:val="0"/>
      <w:marBottom w:val="0"/>
      <w:divBdr>
        <w:top w:val="none" w:sz="0" w:space="0" w:color="auto"/>
        <w:left w:val="none" w:sz="0" w:space="0" w:color="auto"/>
        <w:bottom w:val="none" w:sz="0" w:space="0" w:color="auto"/>
        <w:right w:val="none" w:sz="0" w:space="0" w:color="auto"/>
      </w:divBdr>
    </w:div>
    <w:div w:id="571354107">
      <w:bodyDiv w:val="1"/>
      <w:marLeft w:val="0"/>
      <w:marRight w:val="0"/>
      <w:marTop w:val="0"/>
      <w:marBottom w:val="0"/>
      <w:divBdr>
        <w:top w:val="none" w:sz="0" w:space="0" w:color="auto"/>
        <w:left w:val="none" w:sz="0" w:space="0" w:color="auto"/>
        <w:bottom w:val="none" w:sz="0" w:space="0" w:color="auto"/>
        <w:right w:val="none" w:sz="0" w:space="0" w:color="auto"/>
      </w:divBdr>
      <w:divsChild>
        <w:div w:id="1010909753">
          <w:marLeft w:val="0"/>
          <w:marRight w:val="0"/>
          <w:marTop w:val="56"/>
          <w:marBottom w:val="0"/>
          <w:divBdr>
            <w:top w:val="none" w:sz="0" w:space="0" w:color="auto"/>
            <w:left w:val="none" w:sz="0" w:space="0" w:color="auto"/>
            <w:bottom w:val="none" w:sz="0" w:space="0" w:color="auto"/>
            <w:right w:val="none" w:sz="0" w:space="0" w:color="auto"/>
          </w:divBdr>
          <w:divsChild>
            <w:div w:id="343093763">
              <w:marLeft w:val="0"/>
              <w:marRight w:val="0"/>
              <w:marTop w:val="0"/>
              <w:marBottom w:val="262"/>
              <w:divBdr>
                <w:top w:val="none" w:sz="0" w:space="0" w:color="auto"/>
                <w:left w:val="none" w:sz="0" w:space="0" w:color="auto"/>
                <w:bottom w:val="none" w:sz="0" w:space="0" w:color="auto"/>
                <w:right w:val="none" w:sz="0" w:space="0" w:color="auto"/>
              </w:divBdr>
              <w:divsChild>
                <w:div w:id="1498619776">
                  <w:marLeft w:val="0"/>
                  <w:marRight w:val="0"/>
                  <w:marTop w:val="0"/>
                  <w:marBottom w:val="0"/>
                  <w:divBdr>
                    <w:top w:val="none" w:sz="0" w:space="0" w:color="auto"/>
                    <w:left w:val="none" w:sz="0" w:space="0" w:color="auto"/>
                    <w:bottom w:val="none" w:sz="0" w:space="0" w:color="auto"/>
                    <w:right w:val="none" w:sz="0" w:space="0" w:color="auto"/>
                  </w:divBdr>
                  <w:divsChild>
                    <w:div w:id="64841212">
                      <w:marLeft w:val="0"/>
                      <w:marRight w:val="0"/>
                      <w:marTop w:val="0"/>
                      <w:marBottom w:val="0"/>
                      <w:divBdr>
                        <w:top w:val="none" w:sz="0" w:space="0" w:color="auto"/>
                        <w:left w:val="none" w:sz="0" w:space="0" w:color="auto"/>
                        <w:bottom w:val="none" w:sz="0" w:space="0" w:color="auto"/>
                        <w:right w:val="none" w:sz="0" w:space="0" w:color="auto"/>
                      </w:divBdr>
                    </w:div>
                    <w:div w:id="1152411978">
                      <w:marLeft w:val="0"/>
                      <w:marRight w:val="0"/>
                      <w:marTop w:val="0"/>
                      <w:marBottom w:val="0"/>
                      <w:divBdr>
                        <w:top w:val="none" w:sz="0" w:space="0" w:color="auto"/>
                        <w:left w:val="none" w:sz="0" w:space="0" w:color="auto"/>
                        <w:bottom w:val="none" w:sz="0" w:space="0" w:color="auto"/>
                        <w:right w:val="none" w:sz="0" w:space="0" w:color="auto"/>
                      </w:divBdr>
                      <w:divsChild>
                        <w:div w:id="1353653008">
                          <w:marLeft w:val="0"/>
                          <w:marRight w:val="0"/>
                          <w:marTop w:val="0"/>
                          <w:marBottom w:val="0"/>
                          <w:divBdr>
                            <w:top w:val="none" w:sz="0" w:space="0" w:color="auto"/>
                            <w:left w:val="none" w:sz="0" w:space="0" w:color="auto"/>
                            <w:bottom w:val="none" w:sz="0" w:space="0" w:color="auto"/>
                            <w:right w:val="none" w:sz="0" w:space="0" w:color="auto"/>
                          </w:divBdr>
                          <w:divsChild>
                            <w:div w:id="2146317281">
                              <w:marLeft w:val="28"/>
                              <w:marRight w:val="28"/>
                              <w:marTop w:val="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634100">
      <w:bodyDiv w:val="1"/>
      <w:marLeft w:val="0"/>
      <w:marRight w:val="0"/>
      <w:marTop w:val="0"/>
      <w:marBottom w:val="0"/>
      <w:divBdr>
        <w:top w:val="none" w:sz="0" w:space="0" w:color="auto"/>
        <w:left w:val="none" w:sz="0" w:space="0" w:color="auto"/>
        <w:bottom w:val="none" w:sz="0" w:space="0" w:color="auto"/>
        <w:right w:val="none" w:sz="0" w:space="0" w:color="auto"/>
      </w:divBdr>
    </w:div>
    <w:div w:id="1009597023">
      <w:bodyDiv w:val="1"/>
      <w:marLeft w:val="0"/>
      <w:marRight w:val="0"/>
      <w:marTop w:val="0"/>
      <w:marBottom w:val="0"/>
      <w:divBdr>
        <w:top w:val="none" w:sz="0" w:space="0" w:color="auto"/>
        <w:left w:val="none" w:sz="0" w:space="0" w:color="auto"/>
        <w:bottom w:val="none" w:sz="0" w:space="0" w:color="auto"/>
        <w:right w:val="none" w:sz="0" w:space="0" w:color="auto"/>
      </w:divBdr>
      <w:divsChild>
        <w:div w:id="1693915726">
          <w:marLeft w:val="0"/>
          <w:marRight w:val="0"/>
          <w:marTop w:val="56"/>
          <w:marBottom w:val="0"/>
          <w:divBdr>
            <w:top w:val="none" w:sz="0" w:space="0" w:color="auto"/>
            <w:left w:val="none" w:sz="0" w:space="0" w:color="auto"/>
            <w:bottom w:val="none" w:sz="0" w:space="0" w:color="auto"/>
            <w:right w:val="none" w:sz="0" w:space="0" w:color="auto"/>
          </w:divBdr>
          <w:divsChild>
            <w:div w:id="1429227417">
              <w:marLeft w:val="0"/>
              <w:marRight w:val="0"/>
              <w:marTop w:val="0"/>
              <w:marBottom w:val="262"/>
              <w:divBdr>
                <w:top w:val="none" w:sz="0" w:space="0" w:color="auto"/>
                <w:left w:val="none" w:sz="0" w:space="0" w:color="auto"/>
                <w:bottom w:val="none" w:sz="0" w:space="0" w:color="auto"/>
                <w:right w:val="none" w:sz="0" w:space="0" w:color="auto"/>
              </w:divBdr>
              <w:divsChild>
                <w:div w:id="244386922">
                  <w:marLeft w:val="0"/>
                  <w:marRight w:val="0"/>
                  <w:marTop w:val="0"/>
                  <w:marBottom w:val="0"/>
                  <w:divBdr>
                    <w:top w:val="none" w:sz="0" w:space="0" w:color="auto"/>
                    <w:left w:val="none" w:sz="0" w:space="0" w:color="auto"/>
                    <w:bottom w:val="none" w:sz="0" w:space="0" w:color="auto"/>
                    <w:right w:val="none" w:sz="0" w:space="0" w:color="auto"/>
                  </w:divBdr>
                  <w:divsChild>
                    <w:div w:id="1687710235">
                      <w:marLeft w:val="0"/>
                      <w:marRight w:val="0"/>
                      <w:marTop w:val="0"/>
                      <w:marBottom w:val="0"/>
                      <w:divBdr>
                        <w:top w:val="none" w:sz="0" w:space="0" w:color="auto"/>
                        <w:left w:val="none" w:sz="0" w:space="0" w:color="auto"/>
                        <w:bottom w:val="none" w:sz="0" w:space="0" w:color="auto"/>
                        <w:right w:val="none" w:sz="0" w:space="0" w:color="auto"/>
                      </w:divBdr>
                    </w:div>
                    <w:div w:id="11566393">
                      <w:marLeft w:val="0"/>
                      <w:marRight w:val="0"/>
                      <w:marTop w:val="0"/>
                      <w:marBottom w:val="0"/>
                      <w:divBdr>
                        <w:top w:val="none" w:sz="0" w:space="0" w:color="auto"/>
                        <w:left w:val="none" w:sz="0" w:space="0" w:color="auto"/>
                        <w:bottom w:val="none" w:sz="0" w:space="0" w:color="auto"/>
                        <w:right w:val="none" w:sz="0" w:space="0" w:color="auto"/>
                      </w:divBdr>
                      <w:divsChild>
                        <w:div w:id="430274001">
                          <w:marLeft w:val="0"/>
                          <w:marRight w:val="0"/>
                          <w:marTop w:val="0"/>
                          <w:marBottom w:val="0"/>
                          <w:divBdr>
                            <w:top w:val="none" w:sz="0" w:space="0" w:color="auto"/>
                            <w:left w:val="none" w:sz="0" w:space="0" w:color="auto"/>
                            <w:bottom w:val="none" w:sz="0" w:space="0" w:color="auto"/>
                            <w:right w:val="none" w:sz="0" w:space="0" w:color="auto"/>
                          </w:divBdr>
                          <w:divsChild>
                            <w:div w:id="257249987">
                              <w:marLeft w:val="28"/>
                              <w:marRight w:val="28"/>
                              <w:marTop w:val="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827355">
      <w:bodyDiv w:val="1"/>
      <w:marLeft w:val="0"/>
      <w:marRight w:val="0"/>
      <w:marTop w:val="0"/>
      <w:marBottom w:val="0"/>
      <w:divBdr>
        <w:top w:val="none" w:sz="0" w:space="0" w:color="auto"/>
        <w:left w:val="none" w:sz="0" w:space="0" w:color="auto"/>
        <w:bottom w:val="none" w:sz="0" w:space="0" w:color="auto"/>
        <w:right w:val="none" w:sz="0" w:space="0" w:color="auto"/>
      </w:divBdr>
      <w:divsChild>
        <w:div w:id="351492456">
          <w:marLeft w:val="0"/>
          <w:marRight w:val="0"/>
          <w:marTop w:val="0"/>
          <w:marBottom w:val="0"/>
          <w:divBdr>
            <w:top w:val="none" w:sz="0" w:space="0" w:color="auto"/>
            <w:left w:val="none" w:sz="0" w:space="0" w:color="auto"/>
            <w:bottom w:val="none" w:sz="0" w:space="0" w:color="auto"/>
            <w:right w:val="none" w:sz="0" w:space="0" w:color="auto"/>
          </w:divBdr>
        </w:div>
        <w:div w:id="253562186">
          <w:marLeft w:val="0"/>
          <w:marRight w:val="0"/>
          <w:marTop w:val="0"/>
          <w:marBottom w:val="0"/>
          <w:divBdr>
            <w:top w:val="none" w:sz="0" w:space="0" w:color="auto"/>
            <w:left w:val="none" w:sz="0" w:space="0" w:color="auto"/>
            <w:bottom w:val="none" w:sz="0" w:space="0" w:color="auto"/>
            <w:right w:val="none" w:sz="0" w:space="0" w:color="auto"/>
          </w:divBdr>
          <w:divsChild>
            <w:div w:id="1258250764">
              <w:marLeft w:val="0"/>
              <w:marRight w:val="0"/>
              <w:marTop w:val="0"/>
              <w:marBottom w:val="0"/>
              <w:divBdr>
                <w:top w:val="none" w:sz="0" w:space="0" w:color="auto"/>
                <w:left w:val="none" w:sz="0" w:space="0" w:color="auto"/>
                <w:bottom w:val="none" w:sz="0" w:space="0" w:color="auto"/>
                <w:right w:val="none" w:sz="0" w:space="0" w:color="auto"/>
              </w:divBdr>
              <w:divsChild>
                <w:div w:id="2022050642">
                  <w:marLeft w:val="28"/>
                  <w:marRight w:val="28"/>
                  <w:marTop w:val="9"/>
                  <w:marBottom w:val="0"/>
                  <w:divBdr>
                    <w:top w:val="none" w:sz="0" w:space="0" w:color="auto"/>
                    <w:left w:val="none" w:sz="0" w:space="0" w:color="auto"/>
                    <w:bottom w:val="none" w:sz="0" w:space="0" w:color="auto"/>
                    <w:right w:val="none" w:sz="0" w:space="0" w:color="auto"/>
                  </w:divBdr>
                </w:div>
              </w:divsChild>
            </w:div>
          </w:divsChild>
        </w:div>
      </w:divsChild>
    </w:div>
    <w:div w:id="1888488868">
      <w:bodyDiv w:val="1"/>
      <w:marLeft w:val="0"/>
      <w:marRight w:val="0"/>
      <w:marTop w:val="0"/>
      <w:marBottom w:val="0"/>
      <w:divBdr>
        <w:top w:val="none" w:sz="0" w:space="0" w:color="auto"/>
        <w:left w:val="none" w:sz="0" w:space="0" w:color="auto"/>
        <w:bottom w:val="none" w:sz="0" w:space="0" w:color="auto"/>
        <w:right w:val="none" w:sz="0" w:space="0" w:color="auto"/>
      </w:divBdr>
    </w:div>
    <w:div w:id="1942838110">
      <w:marLeft w:val="0"/>
      <w:marRight w:val="0"/>
      <w:marTop w:val="0"/>
      <w:marBottom w:val="0"/>
      <w:divBdr>
        <w:top w:val="none" w:sz="0" w:space="0" w:color="auto"/>
        <w:left w:val="none" w:sz="0" w:space="0" w:color="auto"/>
        <w:bottom w:val="none" w:sz="0" w:space="0" w:color="auto"/>
        <w:right w:val="none" w:sz="0" w:space="0" w:color="auto"/>
      </w:divBdr>
      <w:divsChild>
        <w:div w:id="1942838108">
          <w:marLeft w:val="0"/>
          <w:marRight w:val="0"/>
          <w:marTop w:val="120"/>
          <w:marBottom w:val="0"/>
          <w:divBdr>
            <w:top w:val="none" w:sz="0" w:space="0" w:color="auto"/>
            <w:left w:val="none" w:sz="0" w:space="0" w:color="auto"/>
            <w:bottom w:val="none" w:sz="0" w:space="0" w:color="auto"/>
            <w:right w:val="none" w:sz="0" w:space="0" w:color="auto"/>
          </w:divBdr>
        </w:div>
        <w:div w:id="1942838109">
          <w:marLeft w:val="0"/>
          <w:marRight w:val="0"/>
          <w:marTop w:val="120"/>
          <w:marBottom w:val="0"/>
          <w:divBdr>
            <w:top w:val="none" w:sz="0" w:space="0" w:color="auto"/>
            <w:left w:val="none" w:sz="0" w:space="0" w:color="auto"/>
            <w:bottom w:val="none" w:sz="0" w:space="0" w:color="auto"/>
            <w:right w:val="none" w:sz="0" w:space="0" w:color="auto"/>
          </w:divBdr>
        </w:div>
      </w:divsChild>
    </w:div>
    <w:div w:id="1942838111">
      <w:marLeft w:val="0"/>
      <w:marRight w:val="0"/>
      <w:marTop w:val="0"/>
      <w:marBottom w:val="0"/>
      <w:divBdr>
        <w:top w:val="none" w:sz="0" w:space="0" w:color="auto"/>
        <w:left w:val="none" w:sz="0" w:space="0" w:color="auto"/>
        <w:bottom w:val="none" w:sz="0" w:space="0" w:color="auto"/>
        <w:right w:val="none" w:sz="0" w:space="0" w:color="auto"/>
      </w:divBdr>
    </w:div>
    <w:div w:id="1942838112">
      <w:marLeft w:val="0"/>
      <w:marRight w:val="0"/>
      <w:marTop w:val="0"/>
      <w:marBottom w:val="0"/>
      <w:divBdr>
        <w:top w:val="none" w:sz="0" w:space="0" w:color="auto"/>
        <w:left w:val="none" w:sz="0" w:space="0" w:color="auto"/>
        <w:bottom w:val="none" w:sz="0" w:space="0" w:color="auto"/>
        <w:right w:val="none" w:sz="0" w:space="0" w:color="auto"/>
      </w:divBdr>
    </w:div>
    <w:div w:id="1942838113">
      <w:marLeft w:val="0"/>
      <w:marRight w:val="0"/>
      <w:marTop w:val="0"/>
      <w:marBottom w:val="0"/>
      <w:divBdr>
        <w:top w:val="none" w:sz="0" w:space="0" w:color="auto"/>
        <w:left w:val="none" w:sz="0" w:space="0" w:color="auto"/>
        <w:bottom w:val="none" w:sz="0" w:space="0" w:color="auto"/>
        <w:right w:val="none" w:sz="0" w:space="0" w:color="auto"/>
      </w:divBdr>
    </w:div>
    <w:div w:id="197841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7E7E2B019E62D39C32EECE125A64432B21AC4E38FD936D048D07940E922D95ADED4935E8AC41CA2473087616186B535AA88AF3C9EFC589o02A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ecret@slenergo.com" TargetMode="External"/><Relationship Id="rId4" Type="http://schemas.openxmlformats.org/officeDocument/2006/relationships/settings" Target="settings.xml"/><Relationship Id="rId9" Type="http://schemas.openxmlformats.org/officeDocument/2006/relationships/hyperlink" Target="consultantplus://offline/ref=97018F8054B437F909F60B6EE99B196377DD2952A55825FC9DF9F64ACB4979DC0EE86DF05612A09FBFC0D96016F767642128A1C47D3CA648c2P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81A01D-7CDB-41CF-BC20-75A3FD688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1674</TotalTime>
  <Pages>1</Pages>
  <Words>6351</Words>
  <Characters>36207</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Simonina</dc:creator>
  <cp:lastModifiedBy>YSazonov</cp:lastModifiedBy>
  <cp:revision>62</cp:revision>
  <cp:lastPrinted>2020-12-25T11:21:00Z</cp:lastPrinted>
  <dcterms:created xsi:type="dcterms:W3CDTF">2020-07-30T13:41:00Z</dcterms:created>
  <dcterms:modified xsi:type="dcterms:W3CDTF">2020-12-28T05:34:00Z</dcterms:modified>
</cp:coreProperties>
</file>